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575" w:rsidRDefault="00DD3575" w:rsidP="00DD3575">
      <w:pPr>
        <w:spacing w:line="240" w:lineRule="exact"/>
        <w:rPr>
          <w:rFonts w:ascii="HGS創英角ﾎﾟｯﾌﾟ体" w:eastAsia="HGS創英角ﾎﾟｯﾌﾟ体" w:hint="eastAsia"/>
          <w:bCs/>
          <w:iCs/>
          <w:kern w:val="0"/>
          <w:sz w:val="48"/>
          <w:bdr w:val="single" w:sz="4" w:space="0" w:color="auto"/>
        </w:rPr>
      </w:pPr>
      <w:bookmarkStart w:id="0" w:name="_GoBack"/>
      <w:bookmarkEnd w:id="0"/>
    </w:p>
    <w:p w:rsidR="009E1B0B" w:rsidRDefault="00C6356C" w:rsidP="00DD3575">
      <w:pPr>
        <w:spacing w:line="500" w:lineRule="exact"/>
        <w:rPr>
          <w:rFonts w:ascii="HGS創英角ﾎﾟｯﾌﾟ体" w:eastAsia="HGS創英角ﾎﾟｯﾌﾟ体" w:hint="eastAsia"/>
          <w:bCs/>
          <w:iCs/>
          <w:kern w:val="0"/>
          <w:sz w:val="48"/>
          <w:bdr w:val="single" w:sz="4" w:space="0" w:color="auto"/>
        </w:rPr>
      </w:pPr>
      <w:r>
        <w:rPr>
          <w:noProof/>
        </w:rPr>
        <mc:AlternateContent>
          <mc:Choice Requires="wps">
            <w:drawing>
              <wp:anchor distT="0" distB="0" distL="114300" distR="114300" simplePos="0" relativeHeight="251657728" behindDoc="0" locked="0" layoutInCell="1" allowOverlap="1">
                <wp:simplePos x="0" y="0"/>
                <wp:positionH relativeFrom="column">
                  <wp:posOffset>12700</wp:posOffset>
                </wp:positionH>
                <wp:positionV relativeFrom="paragraph">
                  <wp:posOffset>71755</wp:posOffset>
                </wp:positionV>
                <wp:extent cx="3004820" cy="422275"/>
                <wp:effectExtent l="5715" t="8255" r="8890" b="762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820" cy="422275"/>
                        </a:xfrm>
                        <a:prstGeom prst="rect">
                          <a:avLst/>
                        </a:prstGeom>
                        <a:solidFill>
                          <a:srgbClr val="FFFFFF"/>
                        </a:solidFill>
                        <a:ln w="9525">
                          <a:solidFill>
                            <a:srgbClr val="000000"/>
                          </a:solidFill>
                          <a:miter lim="800000"/>
                          <a:headEnd/>
                          <a:tailEnd/>
                        </a:ln>
                      </wps:spPr>
                      <wps:txbx>
                        <w:txbxContent>
                          <w:p w:rsidR="00DD3575" w:rsidRPr="00DD3575" w:rsidRDefault="007133E7" w:rsidP="00DD3575">
                            <w:pPr>
                              <w:jc w:val="center"/>
                              <w:rPr>
                                <w:rFonts w:ascii="ＤＨＰ特太ゴシック体" w:eastAsia="ＤＨＰ特太ゴシック体" w:hint="eastAsia"/>
                                <w:sz w:val="36"/>
                              </w:rPr>
                            </w:pPr>
                            <w:r>
                              <w:rPr>
                                <w:rFonts w:ascii="ＤＨＰ特太ゴシック体" w:eastAsia="ＤＨＰ特太ゴシック体" w:hint="eastAsia"/>
                                <w:sz w:val="36"/>
                                <w:lang w:val="ja-JP"/>
                              </w:rPr>
                              <w:t>２０１８</w:t>
                            </w:r>
                            <w:r>
                              <w:rPr>
                                <w:rFonts w:ascii="ＤＨＰ特太ゴシック体" w:eastAsia="ＤＨＰ特太ゴシック体"/>
                                <w:sz w:val="36"/>
                                <w:lang w:val="ja-JP"/>
                              </w:rPr>
                              <w:t>年</w:t>
                            </w:r>
                            <w:r>
                              <w:rPr>
                                <w:rFonts w:ascii="ＤＨＰ特太ゴシック体" w:eastAsia="ＤＨＰ特太ゴシック体" w:hint="eastAsia"/>
                                <w:sz w:val="36"/>
                                <w:lang w:val="ja-JP"/>
                              </w:rPr>
                              <w:t xml:space="preserve"> </w:t>
                            </w:r>
                            <w:r w:rsidR="007D2418">
                              <w:rPr>
                                <w:rFonts w:ascii="ＤＨＰ特太ゴシック体" w:eastAsia="ＤＨＰ特太ゴシック体" w:hint="eastAsia"/>
                                <w:sz w:val="36"/>
                                <w:lang w:val="ja-JP"/>
                              </w:rPr>
                              <w:t>３</w:t>
                            </w:r>
                            <w:r w:rsidR="00DD3575" w:rsidRPr="00DD3575">
                              <w:rPr>
                                <w:rFonts w:ascii="ＤＨＰ特太ゴシック体" w:eastAsia="ＤＨＰ特太ゴシック体" w:hint="eastAsia"/>
                                <w:sz w:val="36"/>
                                <w:lang w:val="ja-JP"/>
                              </w:rPr>
                              <w:t>月刊行</w:t>
                            </w:r>
                            <w:r w:rsidR="004D2108">
                              <w:rPr>
                                <w:rFonts w:ascii="ＤＨＰ特太ゴシック体" w:eastAsia="ＤＨＰ特太ゴシック体" w:hint="eastAsia"/>
                                <w:sz w:val="36"/>
                                <w:lang w:val="ja-JP"/>
                              </w:rPr>
                              <w:t xml:space="preserve"> </w:t>
                            </w:r>
                            <w:r w:rsidR="00DD3575" w:rsidRPr="00DD3575">
                              <w:rPr>
                                <w:rFonts w:ascii="ＤＨＰ特太ゴシック体" w:eastAsia="ＤＨＰ特太ゴシック体" w:hint="eastAsia"/>
                                <w:sz w:val="36"/>
                                <w:lang w:val="ja-JP"/>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pt;margin-top:5.65pt;width:236.6pt;height:3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">
                <v:textbox>
                  <w:txbxContent>
                    <w:p w:rsidR="00DD3575" w:rsidRPr="00DD3575" w:rsidRDefault="007133E7" w:rsidP="00DD3575">
                      <w:pPr>
                        <w:jc w:val="center"/>
                        <w:rPr>
                          <w:rFonts w:ascii="ＤＨＰ特太ゴシック体" w:eastAsia="ＤＨＰ特太ゴシック体" w:hint="eastAsia"/>
                          <w:sz w:val="36"/>
                        </w:rPr>
                      </w:pPr>
                      <w:r>
                        <w:rPr>
                          <w:rFonts w:ascii="ＤＨＰ特太ゴシック体" w:eastAsia="ＤＨＰ特太ゴシック体" w:hint="eastAsia"/>
                          <w:sz w:val="36"/>
                          <w:lang w:val="ja-JP"/>
                        </w:rPr>
                        <w:t>２０１８</w:t>
                      </w:r>
                      <w:r>
                        <w:rPr>
                          <w:rFonts w:ascii="ＤＨＰ特太ゴシック体" w:eastAsia="ＤＨＰ特太ゴシック体"/>
                          <w:sz w:val="36"/>
                          <w:lang w:val="ja-JP"/>
                        </w:rPr>
                        <w:t>年</w:t>
                      </w:r>
                      <w:r>
                        <w:rPr>
                          <w:rFonts w:ascii="ＤＨＰ特太ゴシック体" w:eastAsia="ＤＨＰ特太ゴシック体" w:hint="eastAsia"/>
                          <w:sz w:val="36"/>
                          <w:lang w:val="ja-JP"/>
                        </w:rPr>
                        <w:t xml:space="preserve"> </w:t>
                      </w:r>
                      <w:r w:rsidR="007D2418">
                        <w:rPr>
                          <w:rFonts w:ascii="ＤＨＰ特太ゴシック体" w:eastAsia="ＤＨＰ特太ゴシック体" w:hint="eastAsia"/>
                          <w:sz w:val="36"/>
                          <w:lang w:val="ja-JP"/>
                        </w:rPr>
                        <w:t>３</w:t>
                      </w:r>
                      <w:r w:rsidR="00DD3575" w:rsidRPr="00DD3575">
                        <w:rPr>
                          <w:rFonts w:ascii="ＤＨＰ特太ゴシック体" w:eastAsia="ＤＨＰ特太ゴシック体" w:hint="eastAsia"/>
                          <w:sz w:val="36"/>
                          <w:lang w:val="ja-JP"/>
                        </w:rPr>
                        <w:t>月刊行</w:t>
                      </w:r>
                      <w:r w:rsidR="004D2108">
                        <w:rPr>
                          <w:rFonts w:ascii="ＤＨＰ特太ゴシック体" w:eastAsia="ＤＨＰ特太ゴシック体" w:hint="eastAsia"/>
                          <w:sz w:val="36"/>
                          <w:lang w:val="ja-JP"/>
                        </w:rPr>
                        <w:t xml:space="preserve"> </w:t>
                      </w:r>
                      <w:r w:rsidR="00DD3575" w:rsidRPr="00DD3575">
                        <w:rPr>
                          <w:rFonts w:ascii="ＤＨＰ特太ゴシック体" w:eastAsia="ＤＨＰ特太ゴシック体" w:hint="eastAsia"/>
                          <w:sz w:val="36"/>
                          <w:lang w:val="ja-JP"/>
                        </w:rPr>
                        <w:t>！！</w:t>
                      </w:r>
                    </w:p>
                  </w:txbxContent>
                </v:textbox>
              </v:shape>
            </w:pict>
          </mc:Fallback>
        </mc:AlternateContent>
      </w:r>
      <w:r w:rsidRPr="00DD3575">
        <w:rPr>
          <w:rFonts w:ascii="HGS創英角ﾎﾟｯﾌﾟ体" w:eastAsia="HGS創英角ﾎﾟｯﾌﾟ体" w:hint="eastAsia"/>
          <w:noProof/>
          <w:sz w:val="20"/>
        </w:rPr>
        <w:drawing>
          <wp:anchor distT="0" distB="0" distL="114300" distR="114300" simplePos="0" relativeHeight="251655680" behindDoc="0" locked="0" layoutInCell="1" allowOverlap="1">
            <wp:simplePos x="0" y="0"/>
            <wp:positionH relativeFrom="column">
              <wp:posOffset>4113530</wp:posOffset>
            </wp:positionH>
            <wp:positionV relativeFrom="paragraph">
              <wp:posOffset>10795</wp:posOffset>
            </wp:positionV>
            <wp:extent cx="2333625" cy="514350"/>
            <wp:effectExtent l="0" t="0" r="9525"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3625"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3575" w:rsidRPr="00403A43" w:rsidRDefault="00DD3575" w:rsidP="00F412F0">
      <w:pPr>
        <w:rPr>
          <w:rFonts w:ascii="HGS創英角ﾎﾟｯﾌﾟ体" w:eastAsia="HGS創英角ﾎﾟｯﾌﾟ体" w:hint="eastAsia"/>
          <w:bCs/>
          <w:iCs/>
          <w:kern w:val="0"/>
          <w:szCs w:val="21"/>
        </w:rPr>
      </w:pPr>
    </w:p>
    <w:tbl>
      <w:tblPr>
        <w:tblW w:w="0" w:type="auto"/>
        <w:tblInd w:w="99"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CellMar>
          <w:left w:w="99" w:type="dxa"/>
          <w:right w:w="99" w:type="dxa"/>
        </w:tblCellMar>
        <w:tblLook w:val="0000" w:firstRow="0" w:lastRow="0" w:firstColumn="0" w:lastColumn="0" w:noHBand="0" w:noVBand="0"/>
      </w:tblPr>
      <w:tblGrid>
        <w:gridCol w:w="10077"/>
      </w:tblGrid>
      <w:tr w:rsidR="00F412F0" w:rsidTr="00F3035D">
        <w:trPr>
          <w:cantSplit/>
          <w:trHeight w:val="9674"/>
        </w:trPr>
        <w:tc>
          <w:tcPr>
            <w:tcW w:w="10077" w:type="dxa"/>
            <w:tcBorders>
              <w:top w:val="thickThinSmallGap" w:sz="24" w:space="0" w:color="auto"/>
              <w:left w:val="thickThinSmallGap" w:sz="24" w:space="0" w:color="auto"/>
              <w:bottom w:val="thickThinSmallGap" w:sz="24" w:space="0" w:color="auto"/>
              <w:right w:val="thickThinSmallGap" w:sz="24" w:space="0" w:color="auto"/>
            </w:tcBorders>
          </w:tcPr>
          <w:p w:rsidR="00F412F0" w:rsidRPr="009442C8" w:rsidRDefault="009B5C67" w:rsidP="00DD3575">
            <w:pPr>
              <w:spacing w:line="580" w:lineRule="exact"/>
              <w:jc w:val="center"/>
              <w:rPr>
                <w:rFonts w:ascii="HG創英角ｺﾞｼｯｸUB" w:eastAsia="HG創英角ｺﾞｼｯｸUB" w:hAnsi="HG創英角ｺﾞｼｯｸUB" w:hint="eastAsia"/>
                <w:bCs/>
                <w:sz w:val="32"/>
              </w:rPr>
            </w:pPr>
            <w:r w:rsidRPr="009442C8">
              <w:rPr>
                <w:rFonts w:ascii="HG創英角ｺﾞｼｯｸUB" w:eastAsia="HG創英角ｺﾞｼｯｸUB" w:hAnsi="HG創英角ｺﾞｼｯｸUB" w:hint="eastAsia"/>
                <w:sz w:val="32"/>
              </w:rPr>
              <w:t>集落営農組織の運営のポイントを、実際の取組事例を交えて解説！</w:t>
            </w:r>
          </w:p>
          <w:p w:rsidR="00061E89" w:rsidRDefault="009442C8" w:rsidP="00DE3355">
            <w:pPr>
              <w:jc w:val="center"/>
              <w:rPr>
                <w:rFonts w:ascii="HGP創英角ｺﾞｼｯｸUB" w:eastAsia="HGP創英角ｺﾞｼｯｸUB" w:hAnsi="ＭＳ ゴシック" w:hint="eastAsia"/>
                <w:kern w:val="0"/>
                <w:sz w:val="56"/>
                <w:szCs w:val="72"/>
              </w:rPr>
            </w:pPr>
            <w:r>
              <w:rPr>
                <w:rFonts w:ascii="HGP創英角ｺﾞｼｯｸUB" w:eastAsia="HGP創英角ｺﾞｼｯｸUB" w:hAnsi="ＭＳ ゴシック" w:hint="eastAsia"/>
                <w:kern w:val="0"/>
                <w:sz w:val="56"/>
                <w:szCs w:val="72"/>
              </w:rPr>
              <w:t>実践！集落営農の動かし方</w:t>
            </w:r>
          </w:p>
          <w:p w:rsidR="009442C8" w:rsidRDefault="009442C8" w:rsidP="00DE3355">
            <w:pPr>
              <w:jc w:val="right"/>
              <w:rPr>
                <w:rFonts w:ascii="ＭＳ ゴシック" w:eastAsia="ＭＳ ゴシック" w:hint="eastAsia"/>
                <w:bCs/>
                <w:color w:val="000000"/>
                <w:sz w:val="28"/>
              </w:rPr>
            </w:pPr>
            <w:r>
              <w:rPr>
                <w:rFonts w:eastAsia="HGP創英角ｺﾞｼｯｸUB" w:hint="eastAsia"/>
                <w:w w:val="90"/>
                <w:sz w:val="32"/>
                <w:szCs w:val="32"/>
              </w:rPr>
              <w:t>秋田県立大学　准教授　藤井吉隆　編著</w:t>
            </w:r>
          </w:p>
          <w:p w:rsidR="00061E89" w:rsidRDefault="00C6356C">
            <w:pPr>
              <w:jc w:val="center"/>
              <w:rPr>
                <w:rFonts w:ascii="ＭＳ ゴシック" w:eastAsia="ＭＳ ゴシック" w:hint="eastAsia"/>
                <w:bCs/>
                <w:color w:val="000000"/>
                <w:sz w:val="28"/>
              </w:rPr>
            </w:pPr>
            <w:r>
              <w:rPr>
                <w:rFonts w:ascii="HGP創英角ﾎﾟｯﾌﾟ体" w:eastAsia="HGP創英角ﾎﾟｯﾌﾟ体"/>
                <w:b/>
                <w:bCs/>
                <w:i/>
                <w:iCs/>
                <w:noProof/>
                <w:szCs w:val="21"/>
              </w:rPr>
              <mc:AlternateContent>
                <mc:Choice Requires="wps">
                  <w:drawing>
                    <wp:anchor distT="0" distB="0" distL="114300" distR="114300" simplePos="0" relativeHeight="251656704" behindDoc="0" locked="0" layoutInCell="1" allowOverlap="1">
                      <wp:simplePos x="0" y="0"/>
                      <wp:positionH relativeFrom="column">
                        <wp:posOffset>1059180</wp:posOffset>
                      </wp:positionH>
                      <wp:positionV relativeFrom="paragraph">
                        <wp:posOffset>155575</wp:posOffset>
                      </wp:positionV>
                      <wp:extent cx="4572000" cy="309245"/>
                      <wp:effectExtent l="635" t="0" r="0" b="0"/>
                      <wp:wrapNone/>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E89" w:rsidRPr="000A4F9C" w:rsidRDefault="00061E89" w:rsidP="00403A43">
                                  <w:pPr>
                                    <w:jc w:val="center"/>
                                    <w:rPr>
                                      <w:rFonts w:ascii="ＭＳ ゴシック" w:eastAsia="ＭＳ ゴシック"/>
                                      <w:bCs/>
                                      <w:color w:val="000000"/>
                                      <w:sz w:val="22"/>
                                      <w:szCs w:val="22"/>
                                    </w:rPr>
                                  </w:pPr>
                                  <w:r>
                                    <w:rPr>
                                      <w:rFonts w:ascii="ＭＳ ゴシック" w:eastAsia="ＭＳ ゴシック" w:hint="eastAsia"/>
                                      <w:bCs/>
                                      <w:color w:val="000000"/>
                                      <w:sz w:val="22"/>
                                      <w:szCs w:val="22"/>
                                    </w:rPr>
                                    <w:t>2</w:t>
                                  </w:r>
                                  <w:r w:rsidR="007D2418">
                                    <w:rPr>
                                      <w:rFonts w:ascii="ＭＳ ゴシック" w:eastAsia="ＭＳ ゴシック" w:hint="eastAsia"/>
                                      <w:bCs/>
                                      <w:color w:val="000000"/>
                                      <w:sz w:val="22"/>
                                      <w:szCs w:val="22"/>
                                    </w:rPr>
                                    <w:t>9-28</w:t>
                                  </w:r>
                                  <w:r w:rsidRPr="00061E89">
                                    <w:rPr>
                                      <w:rFonts w:ascii="ＭＳ ゴシック" w:eastAsia="ＭＳ ゴシック" w:hint="eastAsia"/>
                                      <w:bCs/>
                                      <w:color w:val="000000"/>
                                      <w:sz w:val="22"/>
                                      <w:szCs w:val="22"/>
                                    </w:rPr>
                                    <w:t xml:space="preserve">　Ａ</w:t>
                                  </w:r>
                                  <w:r w:rsidR="007D2418">
                                    <w:rPr>
                                      <w:rFonts w:ascii="ＭＳ ゴシック" w:eastAsia="ＭＳ ゴシック" w:hint="eastAsia"/>
                                      <w:bCs/>
                                      <w:color w:val="000000"/>
                                      <w:sz w:val="22"/>
                                      <w:szCs w:val="22"/>
                                    </w:rPr>
                                    <w:t>4</w:t>
                                  </w:r>
                                  <w:r w:rsidRPr="00061E89">
                                    <w:rPr>
                                      <w:rFonts w:ascii="ＭＳ ゴシック" w:eastAsia="ＭＳ ゴシック" w:hint="eastAsia"/>
                                      <w:bCs/>
                                      <w:color w:val="000000"/>
                                      <w:sz w:val="22"/>
                                      <w:szCs w:val="22"/>
                                    </w:rPr>
                                    <w:t>判・</w:t>
                                  </w:r>
                                  <w:r w:rsidR="00B64BF5">
                                    <w:rPr>
                                      <w:rFonts w:ascii="ＭＳ ゴシック" w:eastAsia="ＭＳ ゴシック" w:hint="eastAsia"/>
                                      <w:bCs/>
                                      <w:color w:val="000000"/>
                                      <w:sz w:val="22"/>
                                      <w:szCs w:val="22"/>
                                    </w:rPr>
                                    <w:t>84</w:t>
                                  </w:r>
                                  <w:r w:rsidRPr="00061E89">
                                    <w:rPr>
                                      <w:rFonts w:ascii="ＭＳ ゴシック" w:eastAsia="ＭＳ ゴシック" w:hint="eastAsia"/>
                                      <w:bCs/>
                                      <w:color w:val="000000"/>
                                      <w:sz w:val="22"/>
                                      <w:szCs w:val="22"/>
                                    </w:rPr>
                                    <w:t xml:space="preserve">頁　</w:t>
                                  </w:r>
                                  <w:r w:rsidR="007133E7">
                                    <w:rPr>
                                      <w:rFonts w:ascii="ＭＳ ゴシック" w:eastAsia="ＭＳ ゴシック" w:hint="eastAsia"/>
                                      <w:bCs/>
                                      <w:color w:val="000000"/>
                                      <w:sz w:val="22"/>
                                      <w:szCs w:val="22"/>
                                    </w:rPr>
                                    <w:t>10%税込</w:t>
                                  </w:r>
                                  <w:r w:rsidR="00B64BF5">
                                    <w:rPr>
                                      <w:rFonts w:ascii="ＭＳ ゴシック" w:eastAsia="ＭＳ ゴシック" w:hint="eastAsia"/>
                                      <w:bCs/>
                                      <w:color w:val="000000"/>
                                      <w:sz w:val="22"/>
                                      <w:szCs w:val="22"/>
                                    </w:rPr>
                                    <w:t>1,0</w:t>
                                  </w:r>
                                  <w:r w:rsidR="007133E7">
                                    <w:rPr>
                                      <w:rFonts w:ascii="ＭＳ ゴシック" w:eastAsia="ＭＳ ゴシック" w:hint="eastAsia"/>
                                      <w:bCs/>
                                      <w:color w:val="000000"/>
                                      <w:sz w:val="22"/>
                                      <w:szCs w:val="22"/>
                                    </w:rPr>
                                    <w:t>79</w:t>
                                  </w:r>
                                  <w:r w:rsidR="004E7FEA">
                                    <w:rPr>
                                      <w:rFonts w:ascii="ＭＳ ゴシック" w:eastAsia="ＭＳ ゴシック" w:hint="eastAsia"/>
                                      <w:bCs/>
                                      <w:color w:val="000000"/>
                                      <w:sz w:val="22"/>
                                      <w:szCs w:val="22"/>
                                    </w:rPr>
                                    <w:t xml:space="preserve"> </w:t>
                                  </w:r>
                                  <w:r w:rsidR="00B64BF5">
                                    <w:rPr>
                                      <w:rFonts w:ascii="ＭＳ ゴシック" w:eastAsia="ＭＳ ゴシック" w:hint="eastAsia"/>
                                      <w:bCs/>
                                      <w:color w:val="000000"/>
                                      <w:sz w:val="22"/>
                                      <w:szCs w:val="22"/>
                                    </w:rPr>
                                    <w:t>円</w:t>
                                  </w:r>
                                  <w:r w:rsidR="007133E7">
                                    <w:rPr>
                                      <w:rFonts w:ascii="ＭＳ ゴシック" w:eastAsia="ＭＳ ゴシック" w:hint="eastAsia"/>
                                      <w:bCs/>
                                      <w:color w:val="000000"/>
                                      <w:sz w:val="22"/>
                                      <w:szCs w:val="22"/>
                                    </w:rPr>
                                    <w:t>・</w:t>
                                  </w:r>
                                  <w:r w:rsidR="004E7FEA">
                                    <w:rPr>
                                      <w:rFonts w:ascii="ＭＳ ゴシック" w:eastAsia="ＭＳ ゴシック" w:hint="eastAsia"/>
                                      <w:bCs/>
                                      <w:color w:val="000000"/>
                                      <w:sz w:val="22"/>
                                      <w:szCs w:val="22"/>
                                    </w:rPr>
                                    <w:t>送料別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7" type="#_x0000_t202" style="position:absolute;left:0;text-align:left;margin-left:83.4pt;margin-top:12.25pt;width:5in;height:2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" filled="f" stroked="f">
                      <v:textbox inset="5.85pt,.7pt,5.85pt,.7pt">
                        <w:txbxContent>
                          <w:p w:rsidR="00061E89" w:rsidRPr="000A4F9C" w:rsidRDefault="00061E89" w:rsidP="00403A43">
                            <w:pPr>
                              <w:jc w:val="center"/>
                              <w:rPr>
                                <w:rFonts w:ascii="ＭＳ ゴシック" w:eastAsia="ＭＳ ゴシック"/>
                                <w:bCs/>
                                <w:color w:val="000000"/>
                                <w:sz w:val="22"/>
                                <w:szCs w:val="22"/>
                              </w:rPr>
                            </w:pPr>
                            <w:r>
                              <w:rPr>
                                <w:rFonts w:ascii="ＭＳ ゴシック" w:eastAsia="ＭＳ ゴシック" w:hint="eastAsia"/>
                                <w:bCs/>
                                <w:color w:val="000000"/>
                                <w:sz w:val="22"/>
                                <w:szCs w:val="22"/>
                              </w:rPr>
                              <w:t>2</w:t>
                            </w:r>
                            <w:r w:rsidR="007D2418">
                              <w:rPr>
                                <w:rFonts w:ascii="ＭＳ ゴシック" w:eastAsia="ＭＳ ゴシック" w:hint="eastAsia"/>
                                <w:bCs/>
                                <w:color w:val="000000"/>
                                <w:sz w:val="22"/>
                                <w:szCs w:val="22"/>
                              </w:rPr>
                              <w:t>9-28</w:t>
                            </w:r>
                            <w:r w:rsidRPr="00061E89">
                              <w:rPr>
                                <w:rFonts w:ascii="ＭＳ ゴシック" w:eastAsia="ＭＳ ゴシック" w:hint="eastAsia"/>
                                <w:bCs/>
                                <w:color w:val="000000"/>
                                <w:sz w:val="22"/>
                                <w:szCs w:val="22"/>
                              </w:rPr>
                              <w:t xml:space="preserve">　Ａ</w:t>
                            </w:r>
                            <w:r w:rsidR="007D2418">
                              <w:rPr>
                                <w:rFonts w:ascii="ＭＳ ゴシック" w:eastAsia="ＭＳ ゴシック" w:hint="eastAsia"/>
                                <w:bCs/>
                                <w:color w:val="000000"/>
                                <w:sz w:val="22"/>
                                <w:szCs w:val="22"/>
                              </w:rPr>
                              <w:t>4</w:t>
                            </w:r>
                            <w:r w:rsidRPr="00061E89">
                              <w:rPr>
                                <w:rFonts w:ascii="ＭＳ ゴシック" w:eastAsia="ＭＳ ゴシック" w:hint="eastAsia"/>
                                <w:bCs/>
                                <w:color w:val="000000"/>
                                <w:sz w:val="22"/>
                                <w:szCs w:val="22"/>
                              </w:rPr>
                              <w:t>判・</w:t>
                            </w:r>
                            <w:r w:rsidR="00B64BF5">
                              <w:rPr>
                                <w:rFonts w:ascii="ＭＳ ゴシック" w:eastAsia="ＭＳ ゴシック" w:hint="eastAsia"/>
                                <w:bCs/>
                                <w:color w:val="000000"/>
                                <w:sz w:val="22"/>
                                <w:szCs w:val="22"/>
                              </w:rPr>
                              <w:t>84</w:t>
                            </w:r>
                            <w:r w:rsidRPr="00061E89">
                              <w:rPr>
                                <w:rFonts w:ascii="ＭＳ ゴシック" w:eastAsia="ＭＳ ゴシック" w:hint="eastAsia"/>
                                <w:bCs/>
                                <w:color w:val="000000"/>
                                <w:sz w:val="22"/>
                                <w:szCs w:val="22"/>
                              </w:rPr>
                              <w:t xml:space="preserve">頁　</w:t>
                            </w:r>
                            <w:r w:rsidR="007133E7">
                              <w:rPr>
                                <w:rFonts w:ascii="ＭＳ ゴシック" w:eastAsia="ＭＳ ゴシック" w:hint="eastAsia"/>
                                <w:bCs/>
                                <w:color w:val="000000"/>
                                <w:sz w:val="22"/>
                                <w:szCs w:val="22"/>
                              </w:rPr>
                              <w:t>10%税込</w:t>
                            </w:r>
                            <w:r w:rsidR="00B64BF5">
                              <w:rPr>
                                <w:rFonts w:ascii="ＭＳ ゴシック" w:eastAsia="ＭＳ ゴシック" w:hint="eastAsia"/>
                                <w:bCs/>
                                <w:color w:val="000000"/>
                                <w:sz w:val="22"/>
                                <w:szCs w:val="22"/>
                              </w:rPr>
                              <w:t>1,0</w:t>
                            </w:r>
                            <w:r w:rsidR="007133E7">
                              <w:rPr>
                                <w:rFonts w:ascii="ＭＳ ゴシック" w:eastAsia="ＭＳ ゴシック" w:hint="eastAsia"/>
                                <w:bCs/>
                                <w:color w:val="000000"/>
                                <w:sz w:val="22"/>
                                <w:szCs w:val="22"/>
                              </w:rPr>
                              <w:t>79</w:t>
                            </w:r>
                            <w:r w:rsidR="004E7FEA">
                              <w:rPr>
                                <w:rFonts w:ascii="ＭＳ ゴシック" w:eastAsia="ＭＳ ゴシック" w:hint="eastAsia"/>
                                <w:bCs/>
                                <w:color w:val="000000"/>
                                <w:sz w:val="22"/>
                                <w:szCs w:val="22"/>
                              </w:rPr>
                              <w:t xml:space="preserve"> </w:t>
                            </w:r>
                            <w:r w:rsidR="00B64BF5">
                              <w:rPr>
                                <w:rFonts w:ascii="ＭＳ ゴシック" w:eastAsia="ＭＳ ゴシック" w:hint="eastAsia"/>
                                <w:bCs/>
                                <w:color w:val="000000"/>
                                <w:sz w:val="22"/>
                                <w:szCs w:val="22"/>
                              </w:rPr>
                              <w:t>円</w:t>
                            </w:r>
                            <w:r w:rsidR="007133E7">
                              <w:rPr>
                                <w:rFonts w:ascii="ＭＳ ゴシック" w:eastAsia="ＭＳ ゴシック" w:hint="eastAsia"/>
                                <w:bCs/>
                                <w:color w:val="000000"/>
                                <w:sz w:val="22"/>
                                <w:szCs w:val="22"/>
                              </w:rPr>
                              <w:t>・</w:t>
                            </w:r>
                            <w:r w:rsidR="004E7FEA">
                              <w:rPr>
                                <w:rFonts w:ascii="ＭＳ ゴシック" w:eastAsia="ＭＳ ゴシック" w:hint="eastAsia"/>
                                <w:bCs/>
                                <w:color w:val="000000"/>
                                <w:sz w:val="22"/>
                                <w:szCs w:val="22"/>
                              </w:rPr>
                              <w:t>送料別</w:t>
                            </w:r>
                          </w:p>
                        </w:txbxContent>
                      </v:textbox>
                    </v:shape>
                  </w:pict>
                </mc:Fallback>
              </mc:AlternateContent>
            </w:r>
          </w:p>
          <w:p w:rsidR="00061E89" w:rsidRDefault="00D863F0">
            <w:pPr>
              <w:jc w:val="center"/>
              <w:rPr>
                <w:rFonts w:ascii="ＭＳ ゴシック" w:eastAsia="ＭＳ ゴシック" w:hint="eastAsia"/>
                <w:bCs/>
                <w:color w:val="000000"/>
                <w:sz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6" type="#_x0000_t75" style="position:absolute;left:0;text-align:left;margin-left:7.45pt;margin-top:4.6pt;width:225.2pt;height:325.75pt;z-index:251659776" stroked="t" strokeweight=".5pt">
                  <v:imagedata r:id="rId8" o:title=""/>
                </v:shape>
                <o:OLEObject Type="Embed" ProgID="PBrush" ShapeID="_x0000_s1106" DrawAspect="Content" ObjectID="_1631701191" r:id="rId9"/>
              </w:object>
            </w:r>
            <w:r w:rsidR="00C6356C">
              <w:rPr>
                <w:rFonts w:ascii="HG創英角ｺﾞｼｯｸUB" w:eastAsia="HG創英角ｺﾞｼｯｸUB" w:hAnsi="HG創英角ｺﾞｼｯｸUB" w:hint="eastAsia"/>
                <w:noProof/>
                <w:sz w:val="32"/>
              </w:rPr>
              <mc:AlternateContent>
                <mc:Choice Requires="wps">
                  <w:drawing>
                    <wp:anchor distT="0" distB="0" distL="114300" distR="114300" simplePos="0" relativeHeight="251658752" behindDoc="0" locked="0" layoutInCell="1" allowOverlap="1">
                      <wp:simplePos x="0" y="0"/>
                      <wp:positionH relativeFrom="column">
                        <wp:posOffset>3046095</wp:posOffset>
                      </wp:positionH>
                      <wp:positionV relativeFrom="paragraph">
                        <wp:posOffset>58420</wp:posOffset>
                      </wp:positionV>
                      <wp:extent cx="3209925" cy="4137025"/>
                      <wp:effectExtent l="6350" t="10795" r="12700" b="5080"/>
                      <wp:wrapNone/>
                      <wp:docPr id="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4137025"/>
                              </a:xfrm>
                              <a:prstGeom prst="rect">
                                <a:avLst/>
                              </a:prstGeom>
                              <a:solidFill>
                                <a:srgbClr val="FFFFFF"/>
                              </a:solidFill>
                              <a:ln w="9525">
                                <a:solidFill>
                                  <a:srgbClr val="000000"/>
                                </a:solidFill>
                                <a:miter lim="800000"/>
                                <a:headEnd/>
                                <a:tailEnd/>
                              </a:ln>
                            </wps:spPr>
                            <wps:txbx>
                              <w:txbxContent>
                                <w:p w:rsidR="0015324B" w:rsidRDefault="0015324B" w:rsidP="0015324B">
                                  <w:pPr>
                                    <w:overflowPunct w:val="0"/>
                                    <w:ind w:firstLineChars="100" w:firstLine="210"/>
                                    <w:textAlignment w:val="baseline"/>
                                    <w:rPr>
                                      <w:rFonts w:ascii="Times New Roman" w:hAnsi="Times New Roman" w:cs="ＭＳ 明朝" w:hint="eastAsia"/>
                                      <w:color w:val="000000"/>
                                      <w:kern w:val="0"/>
                                      <w:szCs w:val="21"/>
                                    </w:rPr>
                                  </w:pPr>
                                  <w:r w:rsidRPr="0015324B">
                                    <w:rPr>
                                      <w:rFonts w:ascii="Times New Roman" w:hAnsi="Times New Roman" w:cs="ＭＳ 明朝" w:hint="eastAsia"/>
                                      <w:color w:val="000000"/>
                                      <w:kern w:val="0"/>
                                      <w:szCs w:val="21"/>
                                    </w:rPr>
                                    <w:t>農業従事者の減少や高齢化が進む中、集落営農組織が地域農業を将来にわたって担う経営体となるために、組織強化のためのポイントと対応策を</w:t>
                                  </w:r>
                                  <w:r>
                                    <w:rPr>
                                      <w:rFonts w:ascii="Times New Roman" w:hAnsi="Times New Roman" w:cs="ＭＳ 明朝" w:hint="eastAsia"/>
                                      <w:color w:val="000000"/>
                                      <w:kern w:val="0"/>
                                      <w:szCs w:val="21"/>
                                    </w:rPr>
                                    <w:t>実際の取り組み事例</w:t>
                                  </w:r>
                                  <w:r w:rsidRPr="0015324B">
                                    <w:rPr>
                                      <w:rFonts w:ascii="Times New Roman" w:hAnsi="Times New Roman" w:cs="ＭＳ 明朝" w:hint="eastAsia"/>
                                      <w:color w:val="000000"/>
                                      <w:kern w:val="0"/>
                                      <w:szCs w:val="21"/>
                                    </w:rPr>
                                    <w:t>を交えて</w:t>
                                  </w:r>
                                  <w:r w:rsidR="00DE3355">
                                    <w:rPr>
                                      <w:rFonts w:ascii="Times New Roman" w:hAnsi="Times New Roman" w:cs="ＭＳ 明朝" w:hint="eastAsia"/>
                                      <w:color w:val="000000"/>
                                      <w:kern w:val="0"/>
                                      <w:szCs w:val="21"/>
                                    </w:rPr>
                                    <w:t>提案しています</w:t>
                                  </w:r>
                                  <w:r>
                                    <w:rPr>
                                      <w:rFonts w:ascii="Times New Roman" w:hAnsi="Times New Roman" w:cs="ＭＳ 明朝" w:hint="eastAsia"/>
                                      <w:color w:val="000000"/>
                                      <w:kern w:val="0"/>
                                      <w:szCs w:val="21"/>
                                    </w:rPr>
                                    <w:t>。</w:t>
                                  </w:r>
                                </w:p>
                                <w:p w:rsidR="0015324B" w:rsidRPr="0015324B" w:rsidRDefault="00E30A23" w:rsidP="0015324B">
                                  <w:pPr>
                                    <w:overflowPunct w:val="0"/>
                                    <w:ind w:firstLineChars="100" w:firstLine="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第１章では“継続</w:t>
                                  </w:r>
                                  <w:r w:rsidR="00DE3355">
                                    <w:rPr>
                                      <w:rFonts w:ascii="Times New Roman" w:hAnsi="Times New Roman" w:cs="ＭＳ 明朝" w:hint="eastAsia"/>
                                      <w:color w:val="000000"/>
                                      <w:kern w:val="0"/>
                                      <w:szCs w:val="21"/>
                                    </w:rPr>
                                    <w:t>できる組織運営”をテーマに</w:t>
                                  </w:r>
                                  <w:r w:rsidR="0015324B" w:rsidRPr="0015324B">
                                    <w:rPr>
                                      <w:rFonts w:ascii="Times New Roman" w:hAnsi="Times New Roman" w:cs="ＭＳ 明朝" w:hint="eastAsia"/>
                                      <w:color w:val="000000"/>
                                      <w:kern w:val="0"/>
                                      <w:szCs w:val="21"/>
                                    </w:rPr>
                                    <w:t>組織運営におけるポイントと対応策について、</w:t>
                                  </w:r>
                                  <w:r w:rsidR="00DE3355">
                                    <w:rPr>
                                      <w:rFonts w:ascii="Times New Roman" w:hAnsi="Times New Roman" w:cs="ＭＳ 明朝" w:hint="eastAsia"/>
                                      <w:color w:val="000000"/>
                                      <w:kern w:val="0"/>
                                      <w:szCs w:val="21"/>
                                    </w:rPr>
                                    <w:t>第２章では“生産活動のステップアップ”をテーマに</w:t>
                                  </w:r>
                                  <w:r w:rsidR="0015324B" w:rsidRPr="0015324B">
                                    <w:rPr>
                                      <w:rFonts w:ascii="Times New Roman" w:hAnsi="Times New Roman" w:cs="ＭＳ 明朝" w:hint="eastAsia"/>
                                      <w:color w:val="000000"/>
                                      <w:kern w:val="0"/>
                                      <w:szCs w:val="21"/>
                                    </w:rPr>
                                    <w:t>生産活動におけるポイントと対応策について、</w:t>
                                  </w:r>
                                  <w:r w:rsidR="00DE3355">
                                    <w:rPr>
                                      <w:rFonts w:ascii="Times New Roman" w:hAnsi="Times New Roman" w:cs="ＭＳ 明朝" w:hint="eastAsia"/>
                                      <w:color w:val="000000"/>
                                      <w:kern w:val="0"/>
                                      <w:szCs w:val="21"/>
                                    </w:rPr>
                                    <w:t>第３章では</w:t>
                                  </w:r>
                                  <w:r w:rsidR="0015324B" w:rsidRPr="0015324B">
                                    <w:rPr>
                                      <w:rFonts w:ascii="Times New Roman" w:hAnsi="Times New Roman" w:cs="ＭＳ 明朝" w:hint="eastAsia"/>
                                      <w:color w:val="000000"/>
                                      <w:kern w:val="0"/>
                                      <w:szCs w:val="21"/>
                                    </w:rPr>
                                    <w:t>“集落営農の新たな展開”をテーマに</w:t>
                                  </w:r>
                                  <w:r w:rsidR="00DE3355">
                                    <w:rPr>
                                      <w:rFonts w:hint="eastAsia"/>
                                    </w:rPr>
                                    <w:t>先進事例における取り組みの概要とポイントを解説しています。</w:t>
                                  </w:r>
                                  <w:r w:rsidR="00DE3355" w:rsidRPr="00DE3355">
                                    <w:rPr>
                                      <w:rFonts w:hint="eastAsia"/>
                                    </w:rPr>
                                    <w:t>集落営農組織の役員を</w:t>
                                  </w:r>
                                  <w:r w:rsidR="00DE3355">
                                    <w:rPr>
                                      <w:rFonts w:hint="eastAsia"/>
                                    </w:rPr>
                                    <w:t>はじめとする関係者、それを支援する関係機関・団体の担当者の方々などに、幅広く活用して</w:t>
                                  </w:r>
                                  <w:r w:rsidR="00DE3355" w:rsidRPr="00DE3355">
                                    <w:rPr>
                                      <w:rFonts w:hint="eastAsia"/>
                                    </w:rPr>
                                    <w:t>いただける</w:t>
                                  </w:r>
                                  <w:r w:rsidR="00DE3355">
                                    <w:rPr>
                                      <w:rFonts w:hint="eastAsia"/>
                                    </w:rPr>
                                    <w:t>一冊です。</w:t>
                                  </w:r>
                                </w:p>
                                <w:p w:rsidR="00D653D5" w:rsidRPr="00794679" w:rsidRDefault="00D653D5" w:rsidP="00D653D5">
                                  <w:pPr>
                                    <w:jc w:val="center"/>
                                    <w:rPr>
                                      <w:rFonts w:ascii="ＭＳ 明朝" w:hAnsi="ＭＳ 明朝" w:hint="eastAsia"/>
                                      <w:sz w:val="18"/>
                                      <w:szCs w:val="18"/>
                                    </w:rPr>
                                  </w:pPr>
                                </w:p>
                                <w:p w:rsidR="00D653D5" w:rsidRPr="00794679" w:rsidRDefault="00A06845" w:rsidP="00D653D5">
                                  <w:pPr>
                                    <w:jc w:val="center"/>
                                    <w:rPr>
                                      <w:rFonts w:ascii="ＭＳ 明朝" w:hAnsi="ＭＳ 明朝" w:hint="eastAsia"/>
                                      <w:szCs w:val="21"/>
                                    </w:rPr>
                                  </w:pPr>
                                  <w:r w:rsidRPr="00794679">
                                    <w:rPr>
                                      <w:rFonts w:ascii="ＭＳ 明朝" w:hAnsi="ＭＳ 明朝" w:hint="eastAsia"/>
                                      <w:szCs w:val="21"/>
                                    </w:rPr>
                                    <w:t>－ 目　次</w:t>
                                  </w:r>
                                  <w:r w:rsidRPr="00794679">
                                    <w:rPr>
                                      <w:rFonts w:ascii="ＭＳ 明朝" w:hAnsi="ＭＳ 明朝"/>
                                      <w:szCs w:val="21"/>
                                    </w:rPr>
                                    <w:t xml:space="preserve"> </w:t>
                                  </w:r>
                                  <w:r w:rsidRPr="00794679">
                                    <w:rPr>
                                      <w:rFonts w:ascii="ＭＳ 明朝" w:hAnsi="ＭＳ 明朝" w:hint="eastAsia"/>
                                      <w:szCs w:val="21"/>
                                    </w:rPr>
                                    <w:t>－</w:t>
                                  </w:r>
                                </w:p>
                                <w:p w:rsidR="00A06845" w:rsidRPr="00794679" w:rsidRDefault="00A06845" w:rsidP="00D653D5">
                                  <w:pPr>
                                    <w:jc w:val="left"/>
                                    <w:rPr>
                                      <w:rFonts w:ascii="ＭＳ 明朝" w:hAnsi="ＭＳ 明朝" w:hint="eastAsia"/>
                                      <w:spacing w:val="2"/>
                                      <w:szCs w:val="21"/>
                                    </w:rPr>
                                  </w:pPr>
                                  <w:r w:rsidRPr="00794679">
                                    <w:rPr>
                                      <w:rFonts w:ascii="ＭＳ 明朝" w:hAnsi="ＭＳ 明朝" w:hint="eastAsia"/>
                                      <w:szCs w:val="21"/>
                                    </w:rPr>
                                    <w:t>はじめに</w:t>
                                  </w:r>
                                </w:p>
                                <w:p w:rsidR="00A06845" w:rsidRPr="00794679" w:rsidRDefault="00E30A23" w:rsidP="00A06845">
                                  <w:pPr>
                                    <w:tabs>
                                      <w:tab w:val="left" w:pos="360"/>
                                    </w:tabs>
                                    <w:ind w:left="360" w:hanging="358"/>
                                    <w:rPr>
                                      <w:rFonts w:ascii="ＭＳ 明朝" w:hAnsi="ＭＳ 明朝" w:hint="eastAsia"/>
                                      <w:spacing w:val="2"/>
                                      <w:szCs w:val="21"/>
                                    </w:rPr>
                                  </w:pPr>
                                  <w:r>
                                    <w:rPr>
                                      <w:rFonts w:ascii="ＭＳ 明朝" w:hAnsi="ＭＳ 明朝" w:hint="eastAsia"/>
                                      <w:spacing w:val="2"/>
                                      <w:szCs w:val="21"/>
                                    </w:rPr>
                                    <w:t>第１章　継続</w:t>
                                  </w:r>
                                  <w:r w:rsidR="00D653D5" w:rsidRPr="00794679">
                                    <w:rPr>
                                      <w:rFonts w:ascii="ＭＳ 明朝" w:hAnsi="ＭＳ 明朝" w:hint="eastAsia"/>
                                      <w:spacing w:val="2"/>
                                      <w:szCs w:val="21"/>
                                    </w:rPr>
                                    <w:t>できる組織運営</w:t>
                                  </w:r>
                                  <w:r w:rsidR="00A06845" w:rsidRPr="00794679">
                                    <w:rPr>
                                      <w:rFonts w:ascii="ＭＳ 明朝" w:hAnsi="ＭＳ 明朝"/>
                                      <w:spacing w:val="2"/>
                                      <w:szCs w:val="21"/>
                                    </w:rPr>
                                    <w:t xml:space="preserve">　</w:t>
                                  </w:r>
                                </w:p>
                                <w:p w:rsidR="00A06845" w:rsidRPr="00794679" w:rsidRDefault="00D653D5" w:rsidP="00A06845">
                                  <w:pPr>
                                    <w:tabs>
                                      <w:tab w:val="left" w:pos="360"/>
                                    </w:tabs>
                                    <w:rPr>
                                      <w:rFonts w:ascii="ＭＳ 明朝" w:hAnsi="ＭＳ 明朝" w:hint="eastAsia"/>
                                      <w:szCs w:val="21"/>
                                    </w:rPr>
                                  </w:pPr>
                                  <w:r w:rsidRPr="00D653D5">
                                    <w:rPr>
                                      <w:rFonts w:ascii="ＭＳ 明朝" w:hAnsi="ＭＳ 明朝" w:hint="eastAsia"/>
                                      <w:szCs w:val="21"/>
                                    </w:rPr>
                                    <w:t>第２章　生産活動のステップアップ</w:t>
                                  </w:r>
                                  <w:r w:rsidR="00A06845" w:rsidRPr="00794679">
                                    <w:rPr>
                                      <w:rFonts w:ascii="ＭＳ 明朝" w:hAnsi="ＭＳ 明朝"/>
                                      <w:szCs w:val="21"/>
                                    </w:rPr>
                                    <w:t xml:space="preserve">　</w:t>
                                  </w:r>
                                </w:p>
                                <w:p w:rsidR="00A06845" w:rsidRPr="006363EB" w:rsidRDefault="00D653D5" w:rsidP="006363EB">
                                  <w:pPr>
                                    <w:tabs>
                                      <w:tab w:val="left" w:pos="360"/>
                                    </w:tabs>
                                    <w:rPr>
                                      <w:rFonts w:ascii="ＭＳ 明朝" w:hAnsi="ＭＳ 明朝" w:hint="eastAsia"/>
                                      <w:sz w:val="18"/>
                                      <w:szCs w:val="18"/>
                                    </w:rPr>
                                  </w:pPr>
                                  <w:r w:rsidRPr="00D653D5">
                                    <w:rPr>
                                      <w:rFonts w:ascii="ＭＳ 明朝" w:hAnsi="ＭＳ 明朝" w:hint="eastAsia"/>
                                      <w:szCs w:val="21"/>
                                    </w:rPr>
                                    <w:t>第３章　集落営農の新たな展開</w:t>
                                  </w:r>
                                </w:p>
                              </w:txbxContent>
                            </wps:txbx>
                            <wps:bodyPr rot="0" vert="horz" wrap="square" lIns="74295" tIns="10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28" type="#_x0000_t202" style="position:absolute;left:0;text-align:left;margin-left:239.85pt;margin-top:4.6pt;width:252.75pt;height:32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">
                      <v:textbox inset="5.85pt,3.05mm,5.85pt,.7pt">
                        <w:txbxContent>
                          <w:p w:rsidR="0015324B" w:rsidRDefault="0015324B" w:rsidP="0015324B">
                            <w:pPr>
                              <w:overflowPunct w:val="0"/>
                              <w:ind w:firstLineChars="100" w:firstLine="210"/>
                              <w:textAlignment w:val="baseline"/>
                              <w:rPr>
                                <w:rFonts w:ascii="Times New Roman" w:hAnsi="Times New Roman" w:cs="ＭＳ 明朝" w:hint="eastAsia"/>
                                <w:color w:val="000000"/>
                                <w:kern w:val="0"/>
                                <w:szCs w:val="21"/>
                              </w:rPr>
                            </w:pPr>
                            <w:r w:rsidRPr="0015324B">
                              <w:rPr>
                                <w:rFonts w:ascii="Times New Roman" w:hAnsi="Times New Roman" w:cs="ＭＳ 明朝" w:hint="eastAsia"/>
                                <w:color w:val="000000"/>
                                <w:kern w:val="0"/>
                                <w:szCs w:val="21"/>
                              </w:rPr>
                              <w:t>農業従事者の減少や高齢化が進む中、集落営農組織が地域農業を将来にわたって担う経営体となるために、組織強化のためのポイントと対応策を</w:t>
                            </w:r>
                            <w:r>
                              <w:rPr>
                                <w:rFonts w:ascii="Times New Roman" w:hAnsi="Times New Roman" w:cs="ＭＳ 明朝" w:hint="eastAsia"/>
                                <w:color w:val="000000"/>
                                <w:kern w:val="0"/>
                                <w:szCs w:val="21"/>
                              </w:rPr>
                              <w:t>実際の取り組み事例</w:t>
                            </w:r>
                            <w:r w:rsidRPr="0015324B">
                              <w:rPr>
                                <w:rFonts w:ascii="Times New Roman" w:hAnsi="Times New Roman" w:cs="ＭＳ 明朝" w:hint="eastAsia"/>
                                <w:color w:val="000000"/>
                                <w:kern w:val="0"/>
                                <w:szCs w:val="21"/>
                              </w:rPr>
                              <w:t>を交えて</w:t>
                            </w:r>
                            <w:r w:rsidR="00DE3355">
                              <w:rPr>
                                <w:rFonts w:ascii="Times New Roman" w:hAnsi="Times New Roman" w:cs="ＭＳ 明朝" w:hint="eastAsia"/>
                                <w:color w:val="000000"/>
                                <w:kern w:val="0"/>
                                <w:szCs w:val="21"/>
                              </w:rPr>
                              <w:t>提案しています</w:t>
                            </w:r>
                            <w:r>
                              <w:rPr>
                                <w:rFonts w:ascii="Times New Roman" w:hAnsi="Times New Roman" w:cs="ＭＳ 明朝" w:hint="eastAsia"/>
                                <w:color w:val="000000"/>
                                <w:kern w:val="0"/>
                                <w:szCs w:val="21"/>
                              </w:rPr>
                              <w:t>。</w:t>
                            </w:r>
                          </w:p>
                          <w:p w:rsidR="0015324B" w:rsidRPr="0015324B" w:rsidRDefault="00E30A23" w:rsidP="0015324B">
                            <w:pPr>
                              <w:overflowPunct w:val="0"/>
                              <w:ind w:firstLineChars="100" w:firstLine="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第１章では“継続</w:t>
                            </w:r>
                            <w:r w:rsidR="00DE3355">
                              <w:rPr>
                                <w:rFonts w:ascii="Times New Roman" w:hAnsi="Times New Roman" w:cs="ＭＳ 明朝" w:hint="eastAsia"/>
                                <w:color w:val="000000"/>
                                <w:kern w:val="0"/>
                                <w:szCs w:val="21"/>
                              </w:rPr>
                              <w:t>できる組織運営”をテーマに</w:t>
                            </w:r>
                            <w:r w:rsidR="0015324B" w:rsidRPr="0015324B">
                              <w:rPr>
                                <w:rFonts w:ascii="Times New Roman" w:hAnsi="Times New Roman" w:cs="ＭＳ 明朝" w:hint="eastAsia"/>
                                <w:color w:val="000000"/>
                                <w:kern w:val="0"/>
                                <w:szCs w:val="21"/>
                              </w:rPr>
                              <w:t>組織運営におけるポイントと対応策について、</w:t>
                            </w:r>
                            <w:r w:rsidR="00DE3355">
                              <w:rPr>
                                <w:rFonts w:ascii="Times New Roman" w:hAnsi="Times New Roman" w:cs="ＭＳ 明朝" w:hint="eastAsia"/>
                                <w:color w:val="000000"/>
                                <w:kern w:val="0"/>
                                <w:szCs w:val="21"/>
                              </w:rPr>
                              <w:t>第２章では“生産活動のステップアップ”をテーマに</w:t>
                            </w:r>
                            <w:r w:rsidR="0015324B" w:rsidRPr="0015324B">
                              <w:rPr>
                                <w:rFonts w:ascii="Times New Roman" w:hAnsi="Times New Roman" w:cs="ＭＳ 明朝" w:hint="eastAsia"/>
                                <w:color w:val="000000"/>
                                <w:kern w:val="0"/>
                                <w:szCs w:val="21"/>
                              </w:rPr>
                              <w:t>生産活動におけるポイントと対応策について、</w:t>
                            </w:r>
                            <w:r w:rsidR="00DE3355">
                              <w:rPr>
                                <w:rFonts w:ascii="Times New Roman" w:hAnsi="Times New Roman" w:cs="ＭＳ 明朝" w:hint="eastAsia"/>
                                <w:color w:val="000000"/>
                                <w:kern w:val="0"/>
                                <w:szCs w:val="21"/>
                              </w:rPr>
                              <w:t>第３章では</w:t>
                            </w:r>
                            <w:r w:rsidR="0015324B" w:rsidRPr="0015324B">
                              <w:rPr>
                                <w:rFonts w:ascii="Times New Roman" w:hAnsi="Times New Roman" w:cs="ＭＳ 明朝" w:hint="eastAsia"/>
                                <w:color w:val="000000"/>
                                <w:kern w:val="0"/>
                                <w:szCs w:val="21"/>
                              </w:rPr>
                              <w:t>“集落営農の新たな展開”をテーマに</w:t>
                            </w:r>
                            <w:r w:rsidR="00DE3355">
                              <w:rPr>
                                <w:rFonts w:hint="eastAsia"/>
                              </w:rPr>
                              <w:t>先進事例における取り組みの概要とポイントを解説しています。</w:t>
                            </w:r>
                            <w:r w:rsidR="00DE3355" w:rsidRPr="00DE3355">
                              <w:rPr>
                                <w:rFonts w:hint="eastAsia"/>
                              </w:rPr>
                              <w:t>集落営農組織の役員を</w:t>
                            </w:r>
                            <w:r w:rsidR="00DE3355">
                              <w:rPr>
                                <w:rFonts w:hint="eastAsia"/>
                              </w:rPr>
                              <w:t>はじめとする関係者、それを支援する関係機関・団体の担当者の方々などに、幅広く活用して</w:t>
                            </w:r>
                            <w:r w:rsidR="00DE3355" w:rsidRPr="00DE3355">
                              <w:rPr>
                                <w:rFonts w:hint="eastAsia"/>
                              </w:rPr>
                              <w:t>いただける</w:t>
                            </w:r>
                            <w:r w:rsidR="00DE3355">
                              <w:rPr>
                                <w:rFonts w:hint="eastAsia"/>
                              </w:rPr>
                              <w:t>一冊です。</w:t>
                            </w:r>
                          </w:p>
                          <w:p w:rsidR="00D653D5" w:rsidRPr="00794679" w:rsidRDefault="00D653D5" w:rsidP="00D653D5">
                            <w:pPr>
                              <w:jc w:val="center"/>
                              <w:rPr>
                                <w:rFonts w:ascii="ＭＳ 明朝" w:hAnsi="ＭＳ 明朝" w:hint="eastAsia"/>
                                <w:sz w:val="18"/>
                                <w:szCs w:val="18"/>
                              </w:rPr>
                            </w:pPr>
                          </w:p>
                          <w:p w:rsidR="00D653D5" w:rsidRPr="00794679" w:rsidRDefault="00A06845" w:rsidP="00D653D5">
                            <w:pPr>
                              <w:jc w:val="center"/>
                              <w:rPr>
                                <w:rFonts w:ascii="ＭＳ 明朝" w:hAnsi="ＭＳ 明朝" w:hint="eastAsia"/>
                                <w:szCs w:val="21"/>
                              </w:rPr>
                            </w:pPr>
                            <w:r w:rsidRPr="00794679">
                              <w:rPr>
                                <w:rFonts w:ascii="ＭＳ 明朝" w:hAnsi="ＭＳ 明朝" w:hint="eastAsia"/>
                                <w:szCs w:val="21"/>
                              </w:rPr>
                              <w:t>－ 目　次</w:t>
                            </w:r>
                            <w:r w:rsidRPr="00794679">
                              <w:rPr>
                                <w:rFonts w:ascii="ＭＳ 明朝" w:hAnsi="ＭＳ 明朝"/>
                                <w:szCs w:val="21"/>
                              </w:rPr>
                              <w:t xml:space="preserve"> </w:t>
                            </w:r>
                            <w:r w:rsidRPr="00794679">
                              <w:rPr>
                                <w:rFonts w:ascii="ＭＳ 明朝" w:hAnsi="ＭＳ 明朝" w:hint="eastAsia"/>
                                <w:szCs w:val="21"/>
                              </w:rPr>
                              <w:t>－</w:t>
                            </w:r>
                          </w:p>
                          <w:p w:rsidR="00A06845" w:rsidRPr="00794679" w:rsidRDefault="00A06845" w:rsidP="00D653D5">
                            <w:pPr>
                              <w:jc w:val="left"/>
                              <w:rPr>
                                <w:rFonts w:ascii="ＭＳ 明朝" w:hAnsi="ＭＳ 明朝" w:hint="eastAsia"/>
                                <w:spacing w:val="2"/>
                                <w:szCs w:val="21"/>
                              </w:rPr>
                            </w:pPr>
                            <w:r w:rsidRPr="00794679">
                              <w:rPr>
                                <w:rFonts w:ascii="ＭＳ 明朝" w:hAnsi="ＭＳ 明朝" w:hint="eastAsia"/>
                                <w:szCs w:val="21"/>
                              </w:rPr>
                              <w:t>はじめに</w:t>
                            </w:r>
                          </w:p>
                          <w:p w:rsidR="00A06845" w:rsidRPr="00794679" w:rsidRDefault="00E30A23" w:rsidP="00A06845">
                            <w:pPr>
                              <w:tabs>
                                <w:tab w:val="left" w:pos="360"/>
                              </w:tabs>
                              <w:ind w:left="360" w:hanging="358"/>
                              <w:rPr>
                                <w:rFonts w:ascii="ＭＳ 明朝" w:hAnsi="ＭＳ 明朝" w:hint="eastAsia"/>
                                <w:spacing w:val="2"/>
                                <w:szCs w:val="21"/>
                              </w:rPr>
                            </w:pPr>
                            <w:r>
                              <w:rPr>
                                <w:rFonts w:ascii="ＭＳ 明朝" w:hAnsi="ＭＳ 明朝" w:hint="eastAsia"/>
                                <w:spacing w:val="2"/>
                                <w:szCs w:val="21"/>
                              </w:rPr>
                              <w:t>第１章　継続</w:t>
                            </w:r>
                            <w:r w:rsidR="00D653D5" w:rsidRPr="00794679">
                              <w:rPr>
                                <w:rFonts w:ascii="ＭＳ 明朝" w:hAnsi="ＭＳ 明朝" w:hint="eastAsia"/>
                                <w:spacing w:val="2"/>
                                <w:szCs w:val="21"/>
                              </w:rPr>
                              <w:t>できる組織運営</w:t>
                            </w:r>
                            <w:r w:rsidR="00A06845" w:rsidRPr="00794679">
                              <w:rPr>
                                <w:rFonts w:ascii="ＭＳ 明朝" w:hAnsi="ＭＳ 明朝"/>
                                <w:spacing w:val="2"/>
                                <w:szCs w:val="21"/>
                              </w:rPr>
                              <w:t xml:space="preserve">　</w:t>
                            </w:r>
                          </w:p>
                          <w:p w:rsidR="00A06845" w:rsidRPr="00794679" w:rsidRDefault="00D653D5" w:rsidP="00A06845">
                            <w:pPr>
                              <w:tabs>
                                <w:tab w:val="left" w:pos="360"/>
                              </w:tabs>
                              <w:rPr>
                                <w:rFonts w:ascii="ＭＳ 明朝" w:hAnsi="ＭＳ 明朝" w:hint="eastAsia"/>
                                <w:szCs w:val="21"/>
                              </w:rPr>
                            </w:pPr>
                            <w:r w:rsidRPr="00D653D5">
                              <w:rPr>
                                <w:rFonts w:ascii="ＭＳ 明朝" w:hAnsi="ＭＳ 明朝" w:hint="eastAsia"/>
                                <w:szCs w:val="21"/>
                              </w:rPr>
                              <w:t>第２章　生産活動のステップアップ</w:t>
                            </w:r>
                            <w:r w:rsidR="00A06845" w:rsidRPr="00794679">
                              <w:rPr>
                                <w:rFonts w:ascii="ＭＳ 明朝" w:hAnsi="ＭＳ 明朝"/>
                                <w:szCs w:val="21"/>
                              </w:rPr>
                              <w:t xml:space="preserve">　</w:t>
                            </w:r>
                          </w:p>
                          <w:p w:rsidR="00A06845" w:rsidRPr="006363EB" w:rsidRDefault="00D653D5" w:rsidP="006363EB">
                            <w:pPr>
                              <w:tabs>
                                <w:tab w:val="left" w:pos="360"/>
                              </w:tabs>
                              <w:rPr>
                                <w:rFonts w:ascii="ＭＳ 明朝" w:hAnsi="ＭＳ 明朝" w:hint="eastAsia"/>
                                <w:sz w:val="18"/>
                                <w:szCs w:val="18"/>
                              </w:rPr>
                            </w:pPr>
                            <w:r w:rsidRPr="00D653D5">
                              <w:rPr>
                                <w:rFonts w:ascii="ＭＳ 明朝" w:hAnsi="ＭＳ 明朝" w:hint="eastAsia"/>
                                <w:szCs w:val="21"/>
                              </w:rPr>
                              <w:t>第３章　集落営農の新たな展開</w:t>
                            </w:r>
                          </w:p>
                        </w:txbxContent>
                      </v:textbox>
                    </v:shape>
                  </w:pict>
                </mc:Fallback>
              </mc:AlternateContent>
            </w:r>
            <w:r w:rsidR="00B64BF5">
              <w:rPr>
                <w:rFonts w:ascii="ＭＳ ゴシック" w:eastAsia="ＭＳ ゴシック" w:hint="eastAsia"/>
                <w:bCs/>
                <w:color w:val="000000"/>
                <w:sz w:val="28"/>
              </w:rPr>
              <w:t>ち</w:t>
            </w:r>
          </w:p>
          <w:p w:rsidR="00F3035D" w:rsidRDefault="00F3035D">
            <w:pPr>
              <w:jc w:val="center"/>
              <w:rPr>
                <w:rFonts w:ascii="ＭＳ ゴシック" w:eastAsia="ＭＳ ゴシック"/>
                <w:bCs/>
                <w:noProof/>
                <w:color w:val="000000"/>
                <w:sz w:val="28"/>
              </w:rPr>
            </w:pPr>
          </w:p>
          <w:p w:rsidR="00F3035D" w:rsidRDefault="00F3035D" w:rsidP="000A4F9C">
            <w:pPr>
              <w:widowControl/>
              <w:jc w:val="left"/>
              <w:rPr>
                <w:rFonts w:eastAsia="ＭＳ ゴシック" w:hint="eastAsia"/>
                <w:sz w:val="22"/>
              </w:rPr>
            </w:pPr>
          </w:p>
          <w:p w:rsidR="00F3035D" w:rsidRPr="00F3035D" w:rsidRDefault="00F3035D" w:rsidP="00F3035D">
            <w:pPr>
              <w:spacing w:line="60" w:lineRule="auto"/>
              <w:ind w:left="279"/>
              <w:rPr>
                <w:rFonts w:ascii="ＭＳ ゴシック" w:eastAsia="ＭＳ ゴシック"/>
                <w:sz w:val="22"/>
              </w:rPr>
            </w:pPr>
          </w:p>
          <w:p w:rsidR="00F3035D" w:rsidRDefault="00F3035D" w:rsidP="000A4F9C">
            <w:pPr>
              <w:spacing w:line="60" w:lineRule="auto"/>
              <w:rPr>
                <w:rFonts w:eastAsia="ＭＳ ゴシック" w:hint="eastAsia"/>
                <w:sz w:val="22"/>
              </w:rPr>
            </w:pPr>
          </w:p>
          <w:p w:rsidR="00F3035D" w:rsidRDefault="00F3035D" w:rsidP="000A4F9C">
            <w:pPr>
              <w:spacing w:line="60" w:lineRule="auto"/>
              <w:ind w:left="279"/>
              <w:rPr>
                <w:rFonts w:ascii="ＭＳ ゴシック" w:eastAsia="ＭＳ ゴシック" w:hint="eastAsia"/>
                <w:sz w:val="22"/>
              </w:rPr>
            </w:pPr>
          </w:p>
          <w:p w:rsidR="00F3035D" w:rsidRDefault="00F3035D">
            <w:pPr>
              <w:spacing w:line="60" w:lineRule="auto"/>
              <w:rPr>
                <w:rFonts w:ascii="ＭＳ ゴシック" w:eastAsia="ＭＳ ゴシック" w:hint="eastAsia"/>
                <w:sz w:val="22"/>
              </w:rPr>
            </w:pPr>
          </w:p>
          <w:p w:rsidR="00F3035D" w:rsidRDefault="00F3035D" w:rsidP="00F3035D">
            <w:pPr>
              <w:spacing w:line="60" w:lineRule="auto"/>
              <w:rPr>
                <w:rFonts w:ascii="HGP創英角ﾎﾟｯﾌﾟ体" w:eastAsia="HGP創英角ﾎﾟｯﾌﾟ体"/>
                <w:bCs/>
                <w:i/>
                <w:iCs/>
                <w:color w:val="000000"/>
                <w:sz w:val="28"/>
              </w:rPr>
            </w:pPr>
          </w:p>
          <w:p w:rsidR="00F412F0" w:rsidRPr="00F3035D" w:rsidRDefault="00F3035D" w:rsidP="00F3035D">
            <w:pPr>
              <w:tabs>
                <w:tab w:val="left" w:pos="6780"/>
              </w:tabs>
              <w:rPr>
                <w:rFonts w:ascii="HGP創英角ﾎﾟｯﾌﾟ体" w:eastAsia="HGP創英角ﾎﾟｯﾌﾟ体"/>
                <w:sz w:val="28"/>
              </w:rPr>
            </w:pPr>
            <w:r>
              <w:rPr>
                <w:rFonts w:ascii="HGP創英角ﾎﾟｯﾌﾟ体" w:eastAsia="HGP創英角ﾎﾟｯﾌﾟ体"/>
                <w:sz w:val="28"/>
              </w:rPr>
              <w:tab/>
            </w:r>
          </w:p>
        </w:tc>
      </w:tr>
    </w:tbl>
    <w:p w:rsidR="002014FF" w:rsidRDefault="002014FF" w:rsidP="002014FF">
      <w:pPr>
        <w:spacing w:line="220" w:lineRule="exact"/>
        <w:rPr>
          <w:rFonts w:ascii="ＭＳ ゴシック" w:eastAsia="ＭＳ ゴシック" w:hint="eastAsia"/>
        </w:rPr>
      </w:pPr>
    </w:p>
    <w:p w:rsidR="002014FF" w:rsidRPr="00D8222B" w:rsidRDefault="002014FF" w:rsidP="002014FF">
      <w:pPr>
        <w:spacing w:line="220" w:lineRule="exact"/>
        <w:rPr>
          <w:rFonts w:ascii="ＭＳ ゴシック" w:eastAsia="ＭＳ ゴシック" w:hint="eastAsia"/>
          <w:szCs w:val="21"/>
        </w:rPr>
      </w:pPr>
      <w:r w:rsidRPr="00D8222B">
        <w:rPr>
          <w:rFonts w:ascii="ＭＳ ゴシック" w:eastAsia="ＭＳ ゴシック" w:hint="eastAsia"/>
        </w:rPr>
        <w:t xml:space="preserve">発行　</w:t>
      </w:r>
      <w:r w:rsidRPr="002014FF">
        <w:rPr>
          <w:rFonts w:ascii="ＭＳ ゴシック" w:eastAsia="ＭＳ ゴシック" w:hint="eastAsia"/>
          <w:kern w:val="0"/>
          <w:szCs w:val="21"/>
          <w:fitText w:val="3150" w:id="1512297472"/>
        </w:rPr>
        <w:t>全国農業委員会ネットワーク機構</w:t>
      </w:r>
      <w:r w:rsidRPr="00D8222B">
        <w:rPr>
          <w:rFonts w:ascii="ＭＳ ゴシック" w:eastAsia="ＭＳ ゴシック" w:hint="eastAsia"/>
          <w:kern w:val="0"/>
          <w:szCs w:val="21"/>
        </w:rPr>
        <w:t xml:space="preserve">  </w:t>
      </w:r>
      <w:r w:rsidRPr="00D8222B">
        <w:rPr>
          <w:rFonts w:ascii="ＭＳ ゴシック" w:eastAsia="ＭＳ ゴシック" w:hint="eastAsia"/>
          <w:szCs w:val="21"/>
        </w:rPr>
        <w:t xml:space="preserve">〒102-0084 </w:t>
      </w:r>
      <w:r w:rsidRPr="002014FF">
        <w:rPr>
          <w:rFonts w:ascii="ＭＳ ゴシック" w:eastAsia="ＭＳ ゴシック" w:hint="eastAsia"/>
          <w:kern w:val="0"/>
          <w:szCs w:val="21"/>
          <w:fitText w:val="4725" w:id="1512297473"/>
        </w:rPr>
        <w:t>東京都千代田区二番町9-8 中央労働基準協会ビ</w:t>
      </w:r>
      <w:r w:rsidRPr="002014FF">
        <w:rPr>
          <w:rFonts w:ascii="ＭＳ ゴシック" w:eastAsia="ＭＳ ゴシック" w:hint="eastAsia"/>
          <w:spacing w:val="30"/>
          <w:kern w:val="0"/>
          <w:szCs w:val="21"/>
          <w:fitText w:val="4725" w:id="1512297473"/>
        </w:rPr>
        <w:t>ル</w:t>
      </w:r>
    </w:p>
    <w:p w:rsidR="002014FF" w:rsidRPr="00D8222B" w:rsidRDefault="002014FF" w:rsidP="002014FF">
      <w:pPr>
        <w:spacing w:line="220" w:lineRule="exact"/>
        <w:rPr>
          <w:rFonts w:ascii="ＭＳ ゴシック" w:eastAsia="ＭＳ ゴシック" w:hint="eastAsia"/>
          <w:szCs w:val="21"/>
          <w:lang w:eastAsia="zh-CN"/>
        </w:rPr>
      </w:pPr>
      <w:r w:rsidRPr="00D8222B">
        <w:rPr>
          <w:rFonts w:ascii="ＭＳ ゴシック" w:eastAsia="ＭＳ ゴシック" w:hint="eastAsia"/>
          <w:szCs w:val="21"/>
        </w:rPr>
        <w:t xml:space="preserve">　　　</w:t>
      </w:r>
      <w:r w:rsidRPr="002014FF">
        <w:rPr>
          <w:rFonts w:ascii="ＭＳ ゴシック" w:eastAsia="ＭＳ ゴシック" w:hint="eastAsia"/>
          <w:spacing w:val="15"/>
          <w:kern w:val="0"/>
          <w:szCs w:val="21"/>
          <w:fitText w:val="3150" w:id="1512297474"/>
          <w:lang w:eastAsia="zh-CN"/>
        </w:rPr>
        <w:t>一般社団法人　全国農業会議</w:t>
      </w:r>
      <w:r w:rsidRPr="002014FF">
        <w:rPr>
          <w:rFonts w:ascii="ＭＳ ゴシック" w:eastAsia="ＭＳ ゴシック" w:hint="eastAsia"/>
          <w:spacing w:val="-90"/>
          <w:kern w:val="0"/>
          <w:szCs w:val="21"/>
          <w:fitText w:val="3150" w:id="1512297474"/>
          <w:lang w:eastAsia="zh-CN"/>
        </w:rPr>
        <w:t>所</w:t>
      </w:r>
      <w:r w:rsidRPr="00D8222B">
        <w:rPr>
          <w:rFonts w:ascii="ＭＳ ゴシック" w:eastAsia="ＭＳ ゴシック" w:hint="eastAsia"/>
          <w:kern w:val="0"/>
          <w:szCs w:val="21"/>
          <w:lang w:eastAsia="zh-CN"/>
        </w:rPr>
        <w:t xml:space="preserve">             </w:t>
      </w:r>
      <w:r w:rsidRPr="002014FF">
        <w:rPr>
          <w:rFonts w:ascii="ＭＳ ゴシック" w:eastAsia="ＭＳ ゴシック" w:hint="eastAsia"/>
          <w:w w:val="97"/>
          <w:kern w:val="0"/>
          <w:fitText w:val="4725" w:id="1512297475"/>
          <w:lang w:eastAsia="zh-CN"/>
        </w:rPr>
        <w:t>TEL 03-6910-1131  https://www.nca.or.jp/tosho</w:t>
      </w:r>
      <w:r w:rsidRPr="002014FF">
        <w:rPr>
          <w:rFonts w:ascii="ＭＳ ゴシック" w:eastAsia="ＭＳ ゴシック" w:hint="eastAsia"/>
          <w:spacing w:val="45"/>
          <w:w w:val="97"/>
          <w:kern w:val="0"/>
          <w:fitText w:val="4725" w:id="1512297475"/>
          <w:lang w:eastAsia="zh-CN"/>
        </w:rPr>
        <w:t>/</w:t>
      </w:r>
    </w:p>
    <w:p w:rsidR="002014FF" w:rsidRPr="00D8222B" w:rsidRDefault="002014FF" w:rsidP="002014FF">
      <w:pPr>
        <w:pBdr>
          <w:bottom w:val="double" w:sz="4" w:space="7" w:color="auto"/>
        </w:pBdr>
        <w:spacing w:line="60" w:lineRule="auto"/>
        <w:ind w:rightChars="51" w:right="107" w:firstLineChars="2176" w:firstLine="4570"/>
        <w:rPr>
          <w:rFonts w:ascii="ＭＳ ゴシック" w:eastAsia="ＭＳ ゴシック" w:hint="eastAsia"/>
          <w:lang w:eastAsia="zh-CN"/>
        </w:rPr>
      </w:pPr>
      <w:r w:rsidRPr="00D8222B">
        <w:rPr>
          <w:rFonts w:ascii="ＭＳ ゴシック" w:eastAsia="ＭＳ ゴシック" w:hint="eastAsia"/>
          <w:lang w:eastAsia="zh-CN"/>
        </w:rPr>
        <w:t xml:space="preserve">　　   </w:t>
      </w:r>
    </w:p>
    <w:p w:rsidR="002014FF" w:rsidRPr="00D8222B" w:rsidRDefault="002014FF" w:rsidP="002014FF">
      <w:pPr>
        <w:tabs>
          <w:tab w:val="left" w:pos="8025"/>
          <w:tab w:val="right" w:pos="9765"/>
        </w:tabs>
        <w:spacing w:line="140" w:lineRule="exact"/>
        <w:rPr>
          <w:rFonts w:ascii="ＭＳ ゴシック" w:eastAsia="ＭＳ ゴシック" w:hAnsi="ＭＳ ゴシック" w:hint="eastAsia"/>
          <w:sz w:val="24"/>
          <w:lang w:eastAsia="zh-CN"/>
        </w:rPr>
      </w:pPr>
    </w:p>
    <w:p w:rsidR="002014FF" w:rsidRPr="00D8222B" w:rsidRDefault="002014FF" w:rsidP="002014FF">
      <w:pPr>
        <w:tabs>
          <w:tab w:val="left" w:pos="8025"/>
          <w:tab w:val="right" w:pos="9765"/>
        </w:tabs>
        <w:spacing w:line="360" w:lineRule="exact"/>
        <w:rPr>
          <w:rFonts w:ascii="ＭＳ ゴシック" w:eastAsia="ＭＳ ゴシック" w:hAnsi="ＭＳ ゴシック" w:hint="eastAsia"/>
          <w:b/>
          <w:bCs/>
          <w:sz w:val="36"/>
        </w:rPr>
      </w:pPr>
      <w:r w:rsidRPr="00D8222B">
        <w:rPr>
          <w:rFonts w:ascii="ＭＳ ゴシック" w:eastAsia="ＭＳ ゴシック" w:hAnsi="ＭＳ ゴシック" w:hint="eastAsia"/>
          <w:sz w:val="24"/>
        </w:rPr>
        <w:t xml:space="preserve">お申し込みは　</w:t>
      </w:r>
      <w:r w:rsidRPr="00D8222B">
        <w:rPr>
          <w:rFonts w:ascii="ＭＳ ゴシック" w:eastAsia="ＭＳ ゴシック" w:hAnsi="ＭＳ ゴシック" w:hint="eastAsia"/>
          <w:b/>
          <w:bCs/>
          <w:sz w:val="36"/>
        </w:rPr>
        <w:t>都道府県農業会議へ</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728"/>
        <w:gridCol w:w="3096"/>
        <w:gridCol w:w="2754"/>
        <w:gridCol w:w="1701"/>
      </w:tblGrid>
      <w:tr w:rsidR="002014FF" w:rsidRPr="00D8222B" w:rsidTr="006B7D99">
        <w:tblPrEx>
          <w:tblCellMar>
            <w:top w:w="0" w:type="dxa"/>
            <w:bottom w:w="0" w:type="dxa"/>
          </w:tblCellMar>
        </w:tblPrEx>
        <w:trPr>
          <w:cantSplit/>
          <w:trHeight w:val="330"/>
        </w:trPr>
        <w:tc>
          <w:tcPr>
            <w:tcW w:w="459" w:type="dxa"/>
            <w:vMerge w:val="restart"/>
          </w:tcPr>
          <w:p w:rsidR="002014FF" w:rsidRPr="00D8222B" w:rsidRDefault="002014FF" w:rsidP="006B7D99">
            <w:pPr>
              <w:rPr>
                <w:rFonts w:ascii="ＭＳ ゴシック" w:eastAsia="ＭＳ ゴシック" w:hint="eastAsia"/>
                <w:sz w:val="24"/>
              </w:rPr>
            </w:pPr>
          </w:p>
          <w:p w:rsidR="002014FF" w:rsidRPr="00D8222B" w:rsidRDefault="002014FF" w:rsidP="006B7D99">
            <w:pPr>
              <w:rPr>
                <w:rFonts w:ascii="ＭＳ ゴシック" w:eastAsia="ＭＳ ゴシック" w:hint="eastAsia"/>
                <w:sz w:val="24"/>
              </w:rPr>
            </w:pPr>
            <w:r w:rsidRPr="00D8222B">
              <w:rPr>
                <w:rFonts w:ascii="ＭＳ ゴシック" w:eastAsia="ＭＳ ゴシック" w:hint="eastAsia"/>
                <w:sz w:val="24"/>
              </w:rPr>
              <w:t>申</w:t>
            </w:r>
          </w:p>
          <w:p w:rsidR="002014FF" w:rsidRPr="00D8222B" w:rsidRDefault="002014FF" w:rsidP="006B7D99">
            <w:pPr>
              <w:rPr>
                <w:rFonts w:ascii="ＭＳ ゴシック" w:eastAsia="ＭＳ ゴシック" w:hint="eastAsia"/>
                <w:sz w:val="24"/>
              </w:rPr>
            </w:pPr>
          </w:p>
          <w:p w:rsidR="002014FF" w:rsidRPr="00D8222B" w:rsidRDefault="002014FF" w:rsidP="006B7D99">
            <w:pPr>
              <w:rPr>
                <w:rFonts w:ascii="ＭＳ ゴシック" w:eastAsia="ＭＳ ゴシック" w:hint="eastAsia"/>
                <w:sz w:val="24"/>
              </w:rPr>
            </w:pPr>
            <w:r w:rsidRPr="00D8222B">
              <w:rPr>
                <w:rFonts w:ascii="ＭＳ ゴシック" w:eastAsia="ＭＳ ゴシック" w:hint="eastAsia"/>
                <w:sz w:val="24"/>
              </w:rPr>
              <w:t>込</w:t>
            </w:r>
          </w:p>
          <w:p w:rsidR="002014FF" w:rsidRPr="00D8222B" w:rsidRDefault="002014FF" w:rsidP="006B7D99">
            <w:pPr>
              <w:rPr>
                <w:rFonts w:ascii="ＭＳ ゴシック" w:eastAsia="ＭＳ ゴシック" w:hint="eastAsia"/>
                <w:sz w:val="24"/>
              </w:rPr>
            </w:pPr>
          </w:p>
          <w:p w:rsidR="002014FF" w:rsidRPr="00D8222B" w:rsidRDefault="002014FF" w:rsidP="006B7D99">
            <w:pPr>
              <w:rPr>
                <w:rFonts w:ascii="ＭＳ ゴシック" w:eastAsia="ＭＳ ゴシック" w:hint="eastAsia"/>
                <w:sz w:val="24"/>
              </w:rPr>
            </w:pPr>
            <w:r w:rsidRPr="00D8222B">
              <w:rPr>
                <w:rFonts w:ascii="ＭＳ ゴシック" w:eastAsia="ＭＳ ゴシック" w:hint="eastAsia"/>
                <w:sz w:val="24"/>
              </w:rPr>
              <w:t>書</w:t>
            </w:r>
          </w:p>
        </w:tc>
        <w:tc>
          <w:tcPr>
            <w:tcW w:w="9279" w:type="dxa"/>
            <w:gridSpan w:val="4"/>
            <w:tcBorders>
              <w:bottom w:val="dashed" w:sz="4" w:space="0" w:color="auto"/>
            </w:tcBorders>
          </w:tcPr>
          <w:p w:rsidR="002014FF" w:rsidRPr="00D8222B" w:rsidRDefault="002014FF" w:rsidP="006B7D99">
            <w:pPr>
              <w:rPr>
                <w:rFonts w:ascii="ＭＳ ゴシック" w:eastAsia="ＭＳ ゴシック" w:hAnsi="ＭＳ ゴシック" w:hint="eastAsia"/>
                <w:sz w:val="24"/>
              </w:rPr>
            </w:pPr>
            <w:r w:rsidRPr="00D8222B">
              <w:rPr>
                <w:rFonts w:ascii="ＭＳ ゴシック" w:eastAsia="ＭＳ ゴシック" w:hAnsi="ＭＳ ゴシック" w:hint="eastAsia"/>
                <w:sz w:val="24"/>
              </w:rPr>
              <w:t>住所：〒</w:t>
            </w:r>
          </w:p>
        </w:tc>
      </w:tr>
      <w:tr w:rsidR="002014FF" w:rsidRPr="00D8222B" w:rsidTr="006B7D99">
        <w:tblPrEx>
          <w:tblCellMar>
            <w:top w:w="0" w:type="dxa"/>
            <w:bottom w:w="0" w:type="dxa"/>
          </w:tblCellMar>
        </w:tblPrEx>
        <w:trPr>
          <w:cantSplit/>
          <w:trHeight w:val="323"/>
        </w:trPr>
        <w:tc>
          <w:tcPr>
            <w:tcW w:w="459" w:type="dxa"/>
            <w:vMerge/>
          </w:tcPr>
          <w:p w:rsidR="002014FF" w:rsidRPr="00D8222B" w:rsidRDefault="002014FF" w:rsidP="006B7D99">
            <w:pPr>
              <w:rPr>
                <w:rFonts w:ascii="ＭＳ ゴシック" w:hint="eastAsia"/>
              </w:rPr>
            </w:pPr>
          </w:p>
        </w:tc>
        <w:tc>
          <w:tcPr>
            <w:tcW w:w="9279" w:type="dxa"/>
            <w:gridSpan w:val="4"/>
            <w:tcBorders>
              <w:top w:val="dashed" w:sz="4" w:space="0" w:color="auto"/>
              <w:bottom w:val="dashed" w:sz="4" w:space="0" w:color="auto"/>
            </w:tcBorders>
          </w:tcPr>
          <w:p w:rsidR="002014FF" w:rsidRPr="00D8222B" w:rsidRDefault="002014FF" w:rsidP="006B7D99">
            <w:pPr>
              <w:rPr>
                <w:rFonts w:ascii="ＭＳ ゴシック" w:eastAsia="ＭＳ ゴシック" w:hAnsi="ＭＳ ゴシック" w:hint="eastAsia"/>
                <w:sz w:val="24"/>
              </w:rPr>
            </w:pPr>
            <w:r w:rsidRPr="00D8222B">
              <w:rPr>
                <w:rFonts w:ascii="ＭＳ ゴシック" w:eastAsia="ＭＳ ゴシック" w:hAnsi="ＭＳ ゴシック" w:hint="eastAsia"/>
                <w:sz w:val="24"/>
              </w:rPr>
              <w:t>名称：</w:t>
            </w:r>
          </w:p>
        </w:tc>
      </w:tr>
      <w:tr w:rsidR="002014FF" w:rsidRPr="00D8222B" w:rsidTr="006B7D99">
        <w:tblPrEx>
          <w:tblCellMar>
            <w:top w:w="0" w:type="dxa"/>
            <w:bottom w:w="0" w:type="dxa"/>
          </w:tblCellMar>
        </w:tblPrEx>
        <w:trPr>
          <w:cantSplit/>
          <w:trHeight w:val="303"/>
        </w:trPr>
        <w:tc>
          <w:tcPr>
            <w:tcW w:w="459" w:type="dxa"/>
            <w:vMerge/>
          </w:tcPr>
          <w:p w:rsidR="002014FF" w:rsidRPr="00D8222B" w:rsidRDefault="002014FF" w:rsidP="006B7D99">
            <w:pPr>
              <w:rPr>
                <w:rFonts w:ascii="ＭＳ ゴシック" w:hint="eastAsia"/>
              </w:rPr>
            </w:pPr>
          </w:p>
        </w:tc>
        <w:tc>
          <w:tcPr>
            <w:tcW w:w="4824" w:type="dxa"/>
            <w:gridSpan w:val="2"/>
            <w:tcBorders>
              <w:top w:val="dashed" w:sz="4" w:space="0" w:color="auto"/>
              <w:right w:val="dashed" w:sz="4" w:space="0" w:color="auto"/>
            </w:tcBorders>
          </w:tcPr>
          <w:p w:rsidR="002014FF" w:rsidRPr="00D8222B" w:rsidRDefault="002014FF" w:rsidP="006B7D99">
            <w:pPr>
              <w:rPr>
                <w:rFonts w:ascii="ＭＳ ゴシック" w:eastAsia="ＭＳ ゴシック" w:hAnsi="ＭＳ ゴシック" w:hint="eastAsia"/>
                <w:sz w:val="24"/>
                <w:lang w:eastAsia="zh-CN"/>
              </w:rPr>
            </w:pPr>
            <w:r w:rsidRPr="00D8222B">
              <w:rPr>
                <w:rFonts w:ascii="ＭＳ ゴシック" w:eastAsia="ＭＳ ゴシック" w:hAnsi="ＭＳ ゴシック" w:hint="eastAsia"/>
                <w:sz w:val="24"/>
                <w:lang w:eastAsia="zh-CN"/>
              </w:rPr>
              <w:t>電話番号：　　　　（　　　）</w:t>
            </w:r>
          </w:p>
        </w:tc>
        <w:tc>
          <w:tcPr>
            <w:tcW w:w="4455" w:type="dxa"/>
            <w:gridSpan w:val="2"/>
            <w:tcBorders>
              <w:top w:val="dashed" w:sz="4" w:space="0" w:color="auto"/>
              <w:left w:val="dashed" w:sz="4" w:space="0" w:color="auto"/>
            </w:tcBorders>
          </w:tcPr>
          <w:p w:rsidR="002014FF" w:rsidRPr="00D8222B" w:rsidRDefault="002014FF" w:rsidP="006B7D99">
            <w:pPr>
              <w:rPr>
                <w:rFonts w:ascii="ＭＳ ゴシック" w:eastAsia="ＭＳ ゴシック" w:hAnsi="ＭＳ ゴシック" w:hint="eastAsia"/>
                <w:sz w:val="24"/>
              </w:rPr>
            </w:pPr>
            <w:r w:rsidRPr="00D8222B">
              <w:rPr>
                <w:rFonts w:ascii="ＭＳ ゴシック" w:eastAsia="ＭＳ ゴシック" w:hAnsi="ＭＳ ゴシック" w:hint="eastAsia"/>
                <w:sz w:val="24"/>
              </w:rPr>
              <w:t>担当者：</w:t>
            </w:r>
          </w:p>
        </w:tc>
      </w:tr>
      <w:tr w:rsidR="002014FF" w:rsidRPr="00D8222B" w:rsidTr="006B7D99">
        <w:tblPrEx>
          <w:tblCellMar>
            <w:top w:w="0" w:type="dxa"/>
            <w:bottom w:w="0" w:type="dxa"/>
          </w:tblCellMar>
        </w:tblPrEx>
        <w:trPr>
          <w:cantSplit/>
          <w:trHeight w:val="356"/>
        </w:trPr>
        <w:tc>
          <w:tcPr>
            <w:tcW w:w="459" w:type="dxa"/>
            <w:vMerge/>
          </w:tcPr>
          <w:p w:rsidR="002014FF" w:rsidRPr="00D8222B" w:rsidRDefault="002014FF" w:rsidP="006B7D99">
            <w:pPr>
              <w:rPr>
                <w:rFonts w:ascii="ＭＳ ゴシック" w:hint="eastAsia"/>
              </w:rPr>
            </w:pPr>
          </w:p>
        </w:tc>
        <w:tc>
          <w:tcPr>
            <w:tcW w:w="1728" w:type="dxa"/>
            <w:tcBorders>
              <w:bottom w:val="single" w:sz="4" w:space="0" w:color="auto"/>
              <w:right w:val="dashed" w:sz="4" w:space="0" w:color="auto"/>
            </w:tcBorders>
          </w:tcPr>
          <w:p w:rsidR="002014FF" w:rsidRPr="00D8222B" w:rsidRDefault="002014FF" w:rsidP="006B7D99">
            <w:pPr>
              <w:rPr>
                <w:rFonts w:ascii="ＭＳ ゴシック" w:eastAsia="ＭＳ ゴシック" w:hAnsi="ＭＳ ゴシック" w:hint="eastAsia"/>
                <w:sz w:val="24"/>
              </w:rPr>
            </w:pPr>
            <w:r w:rsidRPr="00D8222B">
              <w:rPr>
                <w:rFonts w:ascii="ＭＳ ゴシック" w:eastAsia="ＭＳ ゴシック" w:hAnsi="ＭＳ ゴシック" w:hint="eastAsia"/>
                <w:sz w:val="24"/>
              </w:rPr>
              <w:t>コード：</w:t>
            </w:r>
            <w:r>
              <w:rPr>
                <w:rFonts w:ascii="ＭＳ ゴシック" w:eastAsia="ＭＳ ゴシック" w:hAnsi="ＭＳ ゴシック" w:hint="eastAsia"/>
                <w:sz w:val="24"/>
              </w:rPr>
              <w:t>29-2</w:t>
            </w:r>
            <w:r w:rsidR="004E7FEA">
              <w:rPr>
                <w:rFonts w:ascii="ＭＳ ゴシック" w:eastAsia="ＭＳ ゴシック" w:hAnsi="ＭＳ ゴシック" w:hint="eastAsia"/>
                <w:sz w:val="24"/>
              </w:rPr>
              <w:t>8</w:t>
            </w:r>
          </w:p>
        </w:tc>
        <w:tc>
          <w:tcPr>
            <w:tcW w:w="5850" w:type="dxa"/>
            <w:gridSpan w:val="2"/>
            <w:tcBorders>
              <w:left w:val="dashed" w:sz="4" w:space="0" w:color="auto"/>
              <w:bottom w:val="single" w:sz="4" w:space="0" w:color="auto"/>
              <w:right w:val="dashed" w:sz="4" w:space="0" w:color="auto"/>
            </w:tcBorders>
          </w:tcPr>
          <w:p w:rsidR="002014FF" w:rsidRPr="00D8222B" w:rsidRDefault="00570D63" w:rsidP="004E7FEA">
            <w:pPr>
              <w:ind w:leftChars="-127" w:left="933" w:hangingChars="500" w:hanging="1200"/>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sidR="002014FF" w:rsidRPr="00D8222B">
              <w:rPr>
                <w:rFonts w:ascii="ＭＳ ゴシック" w:eastAsia="ＭＳ ゴシック" w:hAnsi="ＭＳ ゴシック" w:hint="eastAsia"/>
                <w:sz w:val="24"/>
              </w:rPr>
              <w:t>図書名：</w:t>
            </w:r>
            <w:r w:rsidR="004E7FEA">
              <w:rPr>
                <w:rFonts w:ascii="ＭＳ ゴシック" w:eastAsia="ＭＳ ゴシック" w:hAnsi="ＭＳ ゴシック" w:hint="eastAsia"/>
                <w:sz w:val="24"/>
              </w:rPr>
              <w:t>実践！集落営農の動かし方</w:t>
            </w:r>
            <w:r w:rsidR="004E7FEA" w:rsidRPr="00D8222B">
              <w:rPr>
                <w:rFonts w:ascii="ＭＳ ゴシック" w:eastAsia="ＭＳ ゴシック" w:hAnsi="ＭＳ ゴシック"/>
                <w:sz w:val="24"/>
              </w:rPr>
              <w:t xml:space="preserve"> </w:t>
            </w:r>
          </w:p>
        </w:tc>
        <w:tc>
          <w:tcPr>
            <w:tcW w:w="1701" w:type="dxa"/>
            <w:tcBorders>
              <w:left w:val="dashed" w:sz="4" w:space="0" w:color="auto"/>
              <w:bottom w:val="single" w:sz="4" w:space="0" w:color="auto"/>
            </w:tcBorders>
          </w:tcPr>
          <w:p w:rsidR="002014FF" w:rsidRPr="00D8222B" w:rsidRDefault="002014FF" w:rsidP="006B7D99">
            <w:pPr>
              <w:rPr>
                <w:rFonts w:ascii="ＭＳ ゴシック" w:hint="eastAsia"/>
                <w:sz w:val="24"/>
              </w:rPr>
            </w:pPr>
            <w:r>
              <w:rPr>
                <w:rFonts w:ascii="ＭＳ ゴシック" w:hint="eastAsia"/>
                <w:sz w:val="24"/>
              </w:rPr>
              <w:t xml:space="preserve">部数：　</w:t>
            </w:r>
            <w:r w:rsidRPr="00D8222B">
              <w:rPr>
                <w:rFonts w:ascii="ＭＳ ゴシック" w:hint="eastAsia"/>
                <w:sz w:val="24"/>
              </w:rPr>
              <w:t xml:space="preserve">　部</w:t>
            </w:r>
          </w:p>
        </w:tc>
      </w:tr>
      <w:tr w:rsidR="002014FF" w:rsidRPr="00D8222B" w:rsidTr="006B7D99">
        <w:tblPrEx>
          <w:tblCellMar>
            <w:top w:w="0" w:type="dxa"/>
            <w:bottom w:w="0" w:type="dxa"/>
          </w:tblCellMar>
        </w:tblPrEx>
        <w:trPr>
          <w:cantSplit/>
          <w:trHeight w:val="375"/>
        </w:trPr>
        <w:tc>
          <w:tcPr>
            <w:tcW w:w="459" w:type="dxa"/>
            <w:vMerge/>
          </w:tcPr>
          <w:p w:rsidR="002014FF" w:rsidRPr="00D8222B" w:rsidRDefault="002014FF" w:rsidP="006B7D99">
            <w:pPr>
              <w:rPr>
                <w:rFonts w:ascii="ＭＳ ゴシック" w:hint="eastAsia"/>
              </w:rPr>
            </w:pPr>
          </w:p>
        </w:tc>
        <w:tc>
          <w:tcPr>
            <w:tcW w:w="1728" w:type="dxa"/>
            <w:tcBorders>
              <w:bottom w:val="single" w:sz="4" w:space="0" w:color="auto"/>
              <w:right w:val="dashed" w:sz="4" w:space="0" w:color="auto"/>
            </w:tcBorders>
          </w:tcPr>
          <w:p w:rsidR="002014FF" w:rsidRPr="00D8222B" w:rsidRDefault="002014FF" w:rsidP="006B7D99">
            <w:pPr>
              <w:rPr>
                <w:rFonts w:ascii="ＭＳ ゴシック" w:eastAsia="ＭＳ ゴシック" w:hAnsi="ＭＳ ゴシック" w:hint="eastAsia"/>
                <w:sz w:val="24"/>
              </w:rPr>
            </w:pPr>
            <w:r w:rsidRPr="00D8222B">
              <w:rPr>
                <w:rFonts w:ascii="ＭＳ ゴシック" w:eastAsia="ＭＳ ゴシック" w:hAnsi="ＭＳ ゴシック" w:hint="eastAsia"/>
                <w:sz w:val="24"/>
              </w:rPr>
              <w:t>コード：　-</w:t>
            </w:r>
          </w:p>
        </w:tc>
        <w:tc>
          <w:tcPr>
            <w:tcW w:w="5850" w:type="dxa"/>
            <w:gridSpan w:val="2"/>
            <w:tcBorders>
              <w:left w:val="dashed" w:sz="4" w:space="0" w:color="auto"/>
              <w:bottom w:val="single" w:sz="4" w:space="0" w:color="auto"/>
              <w:right w:val="dashed" w:sz="4" w:space="0" w:color="auto"/>
            </w:tcBorders>
          </w:tcPr>
          <w:p w:rsidR="002014FF" w:rsidRPr="00D8222B" w:rsidRDefault="002014FF" w:rsidP="006B7D99">
            <w:pPr>
              <w:rPr>
                <w:rFonts w:ascii="ＭＳ ゴシック" w:eastAsia="ＭＳ ゴシック" w:hAnsi="ＭＳ ゴシック" w:hint="eastAsia"/>
                <w:sz w:val="24"/>
              </w:rPr>
            </w:pPr>
            <w:r w:rsidRPr="00D8222B">
              <w:rPr>
                <w:rFonts w:ascii="ＭＳ ゴシック" w:eastAsia="ＭＳ ゴシック" w:hAnsi="ＭＳ ゴシック" w:hint="eastAsia"/>
                <w:sz w:val="24"/>
              </w:rPr>
              <w:t>図書名：</w:t>
            </w:r>
          </w:p>
        </w:tc>
        <w:tc>
          <w:tcPr>
            <w:tcW w:w="1701" w:type="dxa"/>
            <w:tcBorders>
              <w:left w:val="dashed" w:sz="4" w:space="0" w:color="auto"/>
              <w:bottom w:val="single" w:sz="4" w:space="0" w:color="auto"/>
            </w:tcBorders>
          </w:tcPr>
          <w:p w:rsidR="002014FF" w:rsidRPr="00D8222B" w:rsidRDefault="002014FF" w:rsidP="006B7D99">
            <w:pPr>
              <w:rPr>
                <w:rFonts w:ascii="ＭＳ ゴシック" w:hint="eastAsia"/>
                <w:sz w:val="24"/>
              </w:rPr>
            </w:pPr>
            <w:r>
              <w:rPr>
                <w:rFonts w:ascii="ＭＳ ゴシック" w:hint="eastAsia"/>
                <w:sz w:val="24"/>
              </w:rPr>
              <w:t xml:space="preserve">部数：　</w:t>
            </w:r>
            <w:r w:rsidRPr="00D8222B">
              <w:rPr>
                <w:rFonts w:ascii="ＭＳ ゴシック" w:hint="eastAsia"/>
                <w:sz w:val="24"/>
              </w:rPr>
              <w:t xml:space="preserve">　部</w:t>
            </w:r>
          </w:p>
        </w:tc>
      </w:tr>
      <w:tr w:rsidR="002014FF" w:rsidRPr="00D8222B" w:rsidTr="006B7D99">
        <w:tblPrEx>
          <w:tblCellMar>
            <w:top w:w="0" w:type="dxa"/>
            <w:bottom w:w="0" w:type="dxa"/>
          </w:tblCellMar>
        </w:tblPrEx>
        <w:trPr>
          <w:cantSplit/>
          <w:trHeight w:val="255"/>
        </w:trPr>
        <w:tc>
          <w:tcPr>
            <w:tcW w:w="459" w:type="dxa"/>
            <w:vMerge/>
            <w:tcBorders>
              <w:bottom w:val="single" w:sz="4" w:space="0" w:color="auto"/>
            </w:tcBorders>
          </w:tcPr>
          <w:p w:rsidR="002014FF" w:rsidRPr="00D8222B" w:rsidRDefault="002014FF" w:rsidP="006B7D99">
            <w:pPr>
              <w:rPr>
                <w:rFonts w:ascii="ＭＳ ゴシック" w:hint="eastAsia"/>
              </w:rPr>
            </w:pPr>
          </w:p>
        </w:tc>
        <w:tc>
          <w:tcPr>
            <w:tcW w:w="1728" w:type="dxa"/>
            <w:tcBorders>
              <w:bottom w:val="single" w:sz="4" w:space="0" w:color="auto"/>
              <w:right w:val="dashed" w:sz="4" w:space="0" w:color="auto"/>
            </w:tcBorders>
          </w:tcPr>
          <w:p w:rsidR="002014FF" w:rsidRPr="00D8222B" w:rsidRDefault="002014FF" w:rsidP="006B7D99">
            <w:pPr>
              <w:rPr>
                <w:rFonts w:ascii="ＭＳ ゴシック" w:eastAsia="ＭＳ ゴシック" w:hAnsi="ＭＳ ゴシック" w:hint="eastAsia"/>
                <w:sz w:val="24"/>
              </w:rPr>
            </w:pPr>
            <w:r w:rsidRPr="00D8222B">
              <w:rPr>
                <w:rFonts w:ascii="ＭＳ ゴシック" w:eastAsia="ＭＳ ゴシック" w:hAnsi="ＭＳ ゴシック" w:hint="eastAsia"/>
                <w:sz w:val="24"/>
              </w:rPr>
              <w:t>コード：　-</w:t>
            </w:r>
          </w:p>
        </w:tc>
        <w:tc>
          <w:tcPr>
            <w:tcW w:w="5850" w:type="dxa"/>
            <w:gridSpan w:val="2"/>
            <w:tcBorders>
              <w:left w:val="dashed" w:sz="4" w:space="0" w:color="auto"/>
              <w:bottom w:val="single" w:sz="4" w:space="0" w:color="auto"/>
              <w:right w:val="dashed" w:sz="4" w:space="0" w:color="auto"/>
            </w:tcBorders>
          </w:tcPr>
          <w:p w:rsidR="002014FF" w:rsidRPr="00D8222B" w:rsidRDefault="002014FF" w:rsidP="006B7D99">
            <w:pPr>
              <w:rPr>
                <w:rFonts w:ascii="ＭＳ ゴシック" w:eastAsia="ＭＳ ゴシック" w:hAnsi="ＭＳ ゴシック" w:hint="eastAsia"/>
                <w:sz w:val="24"/>
              </w:rPr>
            </w:pPr>
            <w:r w:rsidRPr="00D8222B">
              <w:rPr>
                <w:rFonts w:ascii="ＭＳ ゴシック" w:eastAsia="ＭＳ ゴシック" w:hAnsi="ＭＳ ゴシック" w:hint="eastAsia"/>
                <w:sz w:val="24"/>
              </w:rPr>
              <w:t>図書名：</w:t>
            </w:r>
          </w:p>
        </w:tc>
        <w:tc>
          <w:tcPr>
            <w:tcW w:w="1701" w:type="dxa"/>
            <w:tcBorders>
              <w:left w:val="dashed" w:sz="4" w:space="0" w:color="auto"/>
              <w:bottom w:val="single" w:sz="4" w:space="0" w:color="auto"/>
            </w:tcBorders>
          </w:tcPr>
          <w:p w:rsidR="002014FF" w:rsidRPr="00D8222B" w:rsidRDefault="002014FF" w:rsidP="006B7D99">
            <w:pPr>
              <w:rPr>
                <w:rFonts w:ascii="ＭＳ ゴシック" w:hint="eastAsia"/>
                <w:sz w:val="24"/>
              </w:rPr>
            </w:pPr>
            <w:r>
              <w:rPr>
                <w:rFonts w:ascii="ＭＳ ゴシック" w:hint="eastAsia"/>
                <w:sz w:val="24"/>
              </w:rPr>
              <w:t xml:space="preserve">部数：　</w:t>
            </w:r>
            <w:r w:rsidRPr="00D8222B">
              <w:rPr>
                <w:rFonts w:ascii="ＭＳ ゴシック" w:hint="eastAsia"/>
                <w:sz w:val="24"/>
              </w:rPr>
              <w:t xml:space="preserve">　部</w:t>
            </w:r>
          </w:p>
        </w:tc>
      </w:tr>
      <w:tr w:rsidR="002014FF" w:rsidRPr="00D8222B" w:rsidTr="006B7D99">
        <w:tblPrEx>
          <w:tblCellMar>
            <w:top w:w="0" w:type="dxa"/>
            <w:bottom w:w="0" w:type="dxa"/>
          </w:tblCellMar>
        </w:tblPrEx>
        <w:trPr>
          <w:cantSplit/>
          <w:trHeight w:val="70"/>
        </w:trPr>
        <w:tc>
          <w:tcPr>
            <w:tcW w:w="9738" w:type="dxa"/>
            <w:gridSpan w:val="5"/>
            <w:tcBorders>
              <w:bottom w:val="single" w:sz="4" w:space="0" w:color="auto"/>
            </w:tcBorders>
          </w:tcPr>
          <w:p w:rsidR="002014FF" w:rsidRPr="00D8222B" w:rsidRDefault="002014FF" w:rsidP="006B7D99">
            <w:pPr>
              <w:rPr>
                <w:rFonts w:ascii="ＭＳ ゴシック" w:eastAsia="ＭＳ ゴシック" w:hAnsi="ＭＳ ゴシック" w:hint="eastAsia"/>
              </w:rPr>
            </w:pPr>
            <w:r w:rsidRPr="00D8222B">
              <w:rPr>
                <w:rFonts w:ascii="ＭＳ ゴシック" w:eastAsia="ＭＳ ゴシック" w:hAnsi="ＭＳ ゴシック" w:hint="eastAsia"/>
                <w:sz w:val="24"/>
              </w:rPr>
              <w:t>通信欄：</w:t>
            </w:r>
          </w:p>
        </w:tc>
      </w:tr>
    </w:tbl>
    <w:p w:rsidR="00F412F0" w:rsidRDefault="00F412F0" w:rsidP="00F412F0">
      <w:pPr>
        <w:rPr>
          <w:rFonts w:ascii="HGP創英角ﾎﾟｯﾌﾟ体" w:eastAsia="HGP創英角ﾎﾟｯﾌﾟ体" w:hint="eastAsia"/>
          <w:b/>
          <w:bCs/>
          <w:i/>
          <w:iCs/>
          <w:sz w:val="16"/>
        </w:rPr>
      </w:pPr>
    </w:p>
    <w:sectPr w:rsidR="00F412F0">
      <w:pgSz w:w="11906" w:h="16838" w:code="9"/>
      <w:pgMar w:top="680" w:right="964" w:bottom="397" w:left="964"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4FE" w:rsidRDefault="00CA04FE" w:rsidP="00570D63">
      <w:r>
        <w:separator/>
      </w:r>
    </w:p>
  </w:endnote>
  <w:endnote w:type="continuationSeparator" w:id="0">
    <w:p w:rsidR="00CA04FE" w:rsidRDefault="00CA04FE" w:rsidP="0057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ＤＨＰ特太ゴシック体">
    <w:panose1 w:val="02010601000101010101"/>
    <w:charset w:val="80"/>
    <w:family w:val="auto"/>
    <w:pitch w:val="variable"/>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4FE" w:rsidRDefault="00CA04FE" w:rsidP="00570D63">
      <w:r>
        <w:separator/>
      </w:r>
    </w:p>
  </w:footnote>
  <w:footnote w:type="continuationSeparator" w:id="0">
    <w:p w:rsidR="00CA04FE" w:rsidRDefault="00CA04FE" w:rsidP="00570D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450E3"/>
    <w:multiLevelType w:val="multilevel"/>
    <w:tmpl w:val="C84A45A6"/>
    <w:lvl w:ilvl="0">
      <w:start w:val="15"/>
      <w:numFmt w:val="decimal"/>
      <w:lvlText w:val="%1"/>
      <w:lvlJc w:val="left"/>
      <w:pPr>
        <w:tabs>
          <w:tab w:val="num" w:pos="840"/>
        </w:tabs>
        <w:ind w:left="840" w:hanging="840"/>
      </w:pPr>
      <w:rPr>
        <w:rFonts w:hint="eastAsia"/>
      </w:rPr>
    </w:lvl>
    <w:lvl w:ilvl="1">
      <w:start w:val="61"/>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15:restartNumberingAfterBreak="0">
    <w:nsid w:val="03C53D08"/>
    <w:multiLevelType w:val="hybridMultilevel"/>
    <w:tmpl w:val="CC08F82A"/>
    <w:lvl w:ilvl="0" w:tplc="F2FC3FD2">
      <w:start w:val="2"/>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2" w15:restartNumberingAfterBreak="0">
    <w:nsid w:val="074342E6"/>
    <w:multiLevelType w:val="multilevel"/>
    <w:tmpl w:val="8B0AA102"/>
    <w:lvl w:ilvl="0">
      <w:start w:val="16"/>
      <w:numFmt w:val="decimal"/>
      <w:lvlText w:val="%1"/>
      <w:lvlJc w:val="left"/>
      <w:pPr>
        <w:tabs>
          <w:tab w:val="num" w:pos="840"/>
        </w:tabs>
        <w:ind w:left="840" w:hanging="840"/>
      </w:pPr>
      <w:rPr>
        <w:rFonts w:hint="eastAsia"/>
      </w:rPr>
    </w:lvl>
    <w:lvl w:ilvl="1">
      <w:start w:val="9"/>
      <w:numFmt w:val="decimalZero"/>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 w15:restartNumberingAfterBreak="0">
    <w:nsid w:val="07EC2B2C"/>
    <w:multiLevelType w:val="hybridMultilevel"/>
    <w:tmpl w:val="C98EEE54"/>
    <w:lvl w:ilvl="0" w:tplc="677A1490">
      <w:start w:val="1"/>
      <w:numFmt w:val="decimalFullWidth"/>
      <w:lvlText w:val="%1章"/>
      <w:lvlJc w:val="left"/>
      <w:pPr>
        <w:tabs>
          <w:tab w:val="num" w:pos="789"/>
        </w:tabs>
        <w:ind w:left="789" w:hanging="51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F21CF8"/>
    <w:multiLevelType w:val="hybridMultilevel"/>
    <w:tmpl w:val="5FDC0C0C"/>
    <w:lvl w:ilvl="0" w:tplc="EE7CB98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4D3615"/>
    <w:multiLevelType w:val="hybridMultilevel"/>
    <w:tmpl w:val="3A8A4CA8"/>
    <w:lvl w:ilvl="0" w:tplc="DC1472C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0ED0060"/>
    <w:multiLevelType w:val="hybridMultilevel"/>
    <w:tmpl w:val="84B0E1E0"/>
    <w:lvl w:ilvl="0" w:tplc="53FA0F8A">
      <w:start w:val="1"/>
      <w:numFmt w:val="japaneseCounting"/>
      <w:lvlText w:val="第%1部"/>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9B313C2"/>
    <w:multiLevelType w:val="hybridMultilevel"/>
    <w:tmpl w:val="2A6A9C28"/>
    <w:lvl w:ilvl="0" w:tplc="723843E6">
      <w:start w:val="1"/>
      <w:numFmt w:val="decimalFullWidth"/>
      <w:lvlText w:val="第%1部"/>
      <w:lvlJc w:val="left"/>
      <w:pPr>
        <w:tabs>
          <w:tab w:val="num" w:pos="930"/>
        </w:tabs>
        <w:ind w:left="930" w:hanging="720"/>
      </w:pPr>
      <w:rPr>
        <w:rFonts w:hint="eastAsia"/>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D2453A"/>
    <w:multiLevelType w:val="multilevel"/>
    <w:tmpl w:val="2E40C7D6"/>
    <w:lvl w:ilvl="0">
      <w:start w:val="15"/>
      <w:numFmt w:val="decimal"/>
      <w:lvlText w:val="%1"/>
      <w:lvlJc w:val="left"/>
      <w:pPr>
        <w:tabs>
          <w:tab w:val="num" w:pos="990"/>
        </w:tabs>
        <w:ind w:left="990" w:hanging="990"/>
      </w:pPr>
      <w:rPr>
        <w:rFonts w:hint="eastAsia"/>
      </w:rPr>
    </w:lvl>
    <w:lvl w:ilvl="1">
      <w:start w:val="60"/>
      <w:numFmt w:val="decimal"/>
      <w:lvlText w:val="%1-%2"/>
      <w:lvlJc w:val="left"/>
      <w:pPr>
        <w:tabs>
          <w:tab w:val="num" w:pos="990"/>
        </w:tabs>
        <w:ind w:left="990" w:hanging="990"/>
      </w:pPr>
      <w:rPr>
        <w:rFonts w:hint="eastAsia"/>
      </w:rPr>
    </w:lvl>
    <w:lvl w:ilvl="2">
      <w:start w:val="1"/>
      <w:numFmt w:val="decimal"/>
      <w:lvlText w:val="%1-%2.%3"/>
      <w:lvlJc w:val="left"/>
      <w:pPr>
        <w:tabs>
          <w:tab w:val="num" w:pos="1080"/>
        </w:tabs>
        <w:ind w:left="1080" w:hanging="108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9" w15:restartNumberingAfterBreak="0">
    <w:nsid w:val="2461468D"/>
    <w:multiLevelType w:val="multilevel"/>
    <w:tmpl w:val="C98EEE54"/>
    <w:lvl w:ilvl="0">
      <w:start w:val="1"/>
      <w:numFmt w:val="decimalFullWidth"/>
      <w:lvlText w:val="%1章"/>
      <w:lvlJc w:val="left"/>
      <w:pPr>
        <w:tabs>
          <w:tab w:val="num" w:pos="789"/>
        </w:tabs>
        <w:ind w:left="789" w:hanging="51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6386BA4"/>
    <w:multiLevelType w:val="hybridMultilevel"/>
    <w:tmpl w:val="2C7AB67A"/>
    <w:lvl w:ilvl="0" w:tplc="6BDE7C2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E6646CF"/>
    <w:multiLevelType w:val="hybridMultilevel"/>
    <w:tmpl w:val="F62E0A94"/>
    <w:lvl w:ilvl="0" w:tplc="604E1D36">
      <w:start w:val="1"/>
      <w:numFmt w:val="decimalFullWidth"/>
      <w:lvlText w:val="第%1章"/>
      <w:lvlJc w:val="left"/>
      <w:pPr>
        <w:tabs>
          <w:tab w:val="num" w:pos="1020"/>
        </w:tabs>
        <w:ind w:left="1020" w:hanging="8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EC866EF"/>
    <w:multiLevelType w:val="hybridMultilevel"/>
    <w:tmpl w:val="6DD617BC"/>
    <w:lvl w:ilvl="0" w:tplc="CD08660C">
      <w:start w:val="1"/>
      <w:numFmt w:val="decimalFullWidth"/>
      <w:lvlText w:val="第%1部"/>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1047D8"/>
    <w:multiLevelType w:val="multilevel"/>
    <w:tmpl w:val="F4AAA058"/>
    <w:lvl w:ilvl="0">
      <w:start w:val="15"/>
      <w:numFmt w:val="decimal"/>
      <w:lvlText w:val="%1"/>
      <w:lvlJc w:val="left"/>
      <w:pPr>
        <w:tabs>
          <w:tab w:val="num" w:pos="840"/>
        </w:tabs>
        <w:ind w:left="840" w:hanging="840"/>
      </w:pPr>
      <w:rPr>
        <w:rFonts w:hint="eastAsia"/>
      </w:rPr>
    </w:lvl>
    <w:lvl w:ilvl="1">
      <w:start w:val="60"/>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160"/>
        </w:tabs>
        <w:ind w:left="2160" w:hanging="2160"/>
      </w:pPr>
      <w:rPr>
        <w:rFonts w:hint="eastAsia"/>
      </w:rPr>
    </w:lvl>
  </w:abstractNum>
  <w:abstractNum w:abstractNumId="14" w15:restartNumberingAfterBreak="0">
    <w:nsid w:val="3064243C"/>
    <w:multiLevelType w:val="hybridMultilevel"/>
    <w:tmpl w:val="C8EC82EA"/>
    <w:lvl w:ilvl="0" w:tplc="64687ABA">
      <w:start w:val="1"/>
      <w:numFmt w:val="decimalEnclosedCircle"/>
      <w:lvlText w:val="%1"/>
      <w:lvlJc w:val="left"/>
      <w:pPr>
        <w:tabs>
          <w:tab w:val="num" w:pos="441"/>
        </w:tabs>
        <w:ind w:left="441" w:hanging="360"/>
      </w:pPr>
      <w:rPr>
        <w:rFonts w:hint="eastAsia"/>
      </w:rPr>
    </w:lvl>
    <w:lvl w:ilvl="1" w:tplc="04090017" w:tentative="1">
      <w:start w:val="1"/>
      <w:numFmt w:val="aiueoFullWidth"/>
      <w:lvlText w:val="(%2)"/>
      <w:lvlJc w:val="left"/>
      <w:pPr>
        <w:tabs>
          <w:tab w:val="num" w:pos="921"/>
        </w:tabs>
        <w:ind w:left="921" w:hanging="420"/>
      </w:pPr>
    </w:lvl>
    <w:lvl w:ilvl="2" w:tplc="04090011" w:tentative="1">
      <w:start w:val="1"/>
      <w:numFmt w:val="decimalEnclosedCircle"/>
      <w:lvlText w:val="%3"/>
      <w:lvlJc w:val="left"/>
      <w:pPr>
        <w:tabs>
          <w:tab w:val="num" w:pos="1341"/>
        </w:tabs>
        <w:ind w:left="1341" w:hanging="420"/>
      </w:pPr>
    </w:lvl>
    <w:lvl w:ilvl="3" w:tplc="0409000F" w:tentative="1">
      <w:start w:val="1"/>
      <w:numFmt w:val="decimal"/>
      <w:lvlText w:val="%4."/>
      <w:lvlJc w:val="left"/>
      <w:pPr>
        <w:tabs>
          <w:tab w:val="num" w:pos="1761"/>
        </w:tabs>
        <w:ind w:left="1761" w:hanging="420"/>
      </w:pPr>
    </w:lvl>
    <w:lvl w:ilvl="4" w:tplc="04090017" w:tentative="1">
      <w:start w:val="1"/>
      <w:numFmt w:val="aiueoFullWidth"/>
      <w:lvlText w:val="(%5)"/>
      <w:lvlJc w:val="left"/>
      <w:pPr>
        <w:tabs>
          <w:tab w:val="num" w:pos="2181"/>
        </w:tabs>
        <w:ind w:left="2181" w:hanging="420"/>
      </w:pPr>
    </w:lvl>
    <w:lvl w:ilvl="5" w:tplc="04090011" w:tentative="1">
      <w:start w:val="1"/>
      <w:numFmt w:val="decimalEnclosedCircle"/>
      <w:lvlText w:val="%6"/>
      <w:lvlJc w:val="left"/>
      <w:pPr>
        <w:tabs>
          <w:tab w:val="num" w:pos="2601"/>
        </w:tabs>
        <w:ind w:left="2601" w:hanging="420"/>
      </w:pPr>
    </w:lvl>
    <w:lvl w:ilvl="6" w:tplc="0409000F" w:tentative="1">
      <w:start w:val="1"/>
      <w:numFmt w:val="decimal"/>
      <w:lvlText w:val="%7."/>
      <w:lvlJc w:val="left"/>
      <w:pPr>
        <w:tabs>
          <w:tab w:val="num" w:pos="3021"/>
        </w:tabs>
        <w:ind w:left="3021" w:hanging="420"/>
      </w:pPr>
    </w:lvl>
    <w:lvl w:ilvl="7" w:tplc="04090017" w:tentative="1">
      <w:start w:val="1"/>
      <w:numFmt w:val="aiueoFullWidth"/>
      <w:lvlText w:val="(%8)"/>
      <w:lvlJc w:val="left"/>
      <w:pPr>
        <w:tabs>
          <w:tab w:val="num" w:pos="3441"/>
        </w:tabs>
        <w:ind w:left="3441" w:hanging="420"/>
      </w:pPr>
    </w:lvl>
    <w:lvl w:ilvl="8" w:tplc="04090011" w:tentative="1">
      <w:start w:val="1"/>
      <w:numFmt w:val="decimalEnclosedCircle"/>
      <w:lvlText w:val="%9"/>
      <w:lvlJc w:val="left"/>
      <w:pPr>
        <w:tabs>
          <w:tab w:val="num" w:pos="3861"/>
        </w:tabs>
        <w:ind w:left="3861" w:hanging="420"/>
      </w:pPr>
    </w:lvl>
  </w:abstractNum>
  <w:abstractNum w:abstractNumId="15" w15:restartNumberingAfterBreak="0">
    <w:nsid w:val="33DD5D66"/>
    <w:multiLevelType w:val="hybridMultilevel"/>
    <w:tmpl w:val="F87E7F7A"/>
    <w:lvl w:ilvl="0" w:tplc="E87C9C2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CDF6E88"/>
    <w:multiLevelType w:val="hybridMultilevel"/>
    <w:tmpl w:val="551449F8"/>
    <w:lvl w:ilvl="0" w:tplc="8C0879BA">
      <w:start w:val="2"/>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17" w15:restartNumberingAfterBreak="0">
    <w:nsid w:val="3EFE62A0"/>
    <w:multiLevelType w:val="hybridMultilevel"/>
    <w:tmpl w:val="6178D3C4"/>
    <w:lvl w:ilvl="0" w:tplc="7E18DAB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4E96254C"/>
    <w:multiLevelType w:val="hybridMultilevel"/>
    <w:tmpl w:val="0F8E1630"/>
    <w:lvl w:ilvl="0" w:tplc="D430CEC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A1231E2"/>
    <w:multiLevelType w:val="hybridMultilevel"/>
    <w:tmpl w:val="B47A6200"/>
    <w:lvl w:ilvl="0" w:tplc="F6746FC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C852770"/>
    <w:multiLevelType w:val="hybridMultilevel"/>
    <w:tmpl w:val="151E6D4A"/>
    <w:lvl w:ilvl="0" w:tplc="1A9ACFE4">
      <w:start w:val="1"/>
      <w:numFmt w:val="japaneseCounting"/>
      <w:lvlText w:val="第%1部"/>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1703EEC"/>
    <w:multiLevelType w:val="multilevel"/>
    <w:tmpl w:val="4A287676"/>
    <w:lvl w:ilvl="0">
      <w:start w:val="15"/>
      <w:numFmt w:val="decimal"/>
      <w:lvlText w:val="%1"/>
      <w:lvlJc w:val="left"/>
      <w:pPr>
        <w:tabs>
          <w:tab w:val="num" w:pos="705"/>
        </w:tabs>
        <w:ind w:left="705" w:hanging="705"/>
      </w:pPr>
      <w:rPr>
        <w:rFonts w:hint="eastAsia"/>
      </w:rPr>
    </w:lvl>
    <w:lvl w:ilvl="1">
      <w:start w:val="41"/>
      <w:numFmt w:val="decimal"/>
      <w:lvlText w:val="%1-%2"/>
      <w:lvlJc w:val="left"/>
      <w:pPr>
        <w:tabs>
          <w:tab w:val="num" w:pos="885"/>
        </w:tabs>
        <w:ind w:left="885" w:hanging="705"/>
      </w:pPr>
      <w:rPr>
        <w:rFonts w:hint="eastAsia"/>
      </w:rPr>
    </w:lvl>
    <w:lvl w:ilvl="2">
      <w:start w:val="1"/>
      <w:numFmt w:val="decimal"/>
      <w:lvlText w:val="%1-%2.%3"/>
      <w:lvlJc w:val="left"/>
      <w:pPr>
        <w:tabs>
          <w:tab w:val="num" w:pos="1080"/>
        </w:tabs>
        <w:ind w:left="1080" w:hanging="720"/>
      </w:pPr>
      <w:rPr>
        <w:rFonts w:hint="eastAsia"/>
      </w:rPr>
    </w:lvl>
    <w:lvl w:ilvl="3">
      <w:start w:val="1"/>
      <w:numFmt w:val="decimal"/>
      <w:lvlText w:val="%1-%2.%3.%4"/>
      <w:lvlJc w:val="left"/>
      <w:pPr>
        <w:tabs>
          <w:tab w:val="num" w:pos="1620"/>
        </w:tabs>
        <w:ind w:left="1620" w:hanging="1080"/>
      </w:pPr>
      <w:rPr>
        <w:rFonts w:hint="eastAsia"/>
      </w:rPr>
    </w:lvl>
    <w:lvl w:ilvl="4">
      <w:start w:val="1"/>
      <w:numFmt w:val="decimal"/>
      <w:lvlText w:val="%1-%2.%3.%4.%5"/>
      <w:lvlJc w:val="left"/>
      <w:pPr>
        <w:tabs>
          <w:tab w:val="num" w:pos="1800"/>
        </w:tabs>
        <w:ind w:left="1800" w:hanging="1080"/>
      </w:pPr>
      <w:rPr>
        <w:rFonts w:hint="eastAsia"/>
      </w:rPr>
    </w:lvl>
    <w:lvl w:ilvl="5">
      <w:start w:val="1"/>
      <w:numFmt w:val="decimal"/>
      <w:lvlText w:val="%1-%2.%3.%4.%5.%6"/>
      <w:lvlJc w:val="left"/>
      <w:pPr>
        <w:tabs>
          <w:tab w:val="num" w:pos="2340"/>
        </w:tabs>
        <w:ind w:left="2340" w:hanging="1440"/>
      </w:pPr>
      <w:rPr>
        <w:rFonts w:hint="eastAsia"/>
      </w:rPr>
    </w:lvl>
    <w:lvl w:ilvl="6">
      <w:start w:val="1"/>
      <w:numFmt w:val="decimal"/>
      <w:lvlText w:val="%1-%2.%3.%4.%5.%6.%7"/>
      <w:lvlJc w:val="left"/>
      <w:pPr>
        <w:tabs>
          <w:tab w:val="num" w:pos="2520"/>
        </w:tabs>
        <w:ind w:left="2520" w:hanging="1440"/>
      </w:pPr>
      <w:rPr>
        <w:rFonts w:hint="eastAsia"/>
      </w:rPr>
    </w:lvl>
    <w:lvl w:ilvl="7">
      <w:start w:val="1"/>
      <w:numFmt w:val="decimal"/>
      <w:lvlText w:val="%1-%2.%3.%4.%5.%6.%7.%8"/>
      <w:lvlJc w:val="left"/>
      <w:pPr>
        <w:tabs>
          <w:tab w:val="num" w:pos="3060"/>
        </w:tabs>
        <w:ind w:left="3060" w:hanging="1800"/>
      </w:pPr>
      <w:rPr>
        <w:rFonts w:hint="eastAsia"/>
      </w:rPr>
    </w:lvl>
    <w:lvl w:ilvl="8">
      <w:start w:val="1"/>
      <w:numFmt w:val="decimal"/>
      <w:lvlText w:val="%1-%2.%3.%4.%5.%6.%7.%8.%9"/>
      <w:lvlJc w:val="left"/>
      <w:pPr>
        <w:tabs>
          <w:tab w:val="num" w:pos="3240"/>
        </w:tabs>
        <w:ind w:left="3240" w:hanging="1800"/>
      </w:pPr>
      <w:rPr>
        <w:rFonts w:hint="eastAsia"/>
      </w:rPr>
    </w:lvl>
  </w:abstractNum>
  <w:abstractNum w:abstractNumId="22" w15:restartNumberingAfterBreak="0">
    <w:nsid w:val="629F41DB"/>
    <w:multiLevelType w:val="hybridMultilevel"/>
    <w:tmpl w:val="13306308"/>
    <w:lvl w:ilvl="0" w:tplc="DFCAD79C">
      <w:start w:val="1"/>
      <w:numFmt w:val="decimalFullWidth"/>
      <w:lvlText w:val="第%1部"/>
      <w:lvlJc w:val="left"/>
      <w:pPr>
        <w:tabs>
          <w:tab w:val="num" w:pos="720"/>
        </w:tabs>
        <w:ind w:left="720" w:hanging="72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4B83B63"/>
    <w:multiLevelType w:val="hybridMultilevel"/>
    <w:tmpl w:val="EB26CB4E"/>
    <w:lvl w:ilvl="0" w:tplc="05C81BE0">
      <w:start w:val="1"/>
      <w:numFmt w:val="decimalFullWidth"/>
      <w:lvlText w:val="第%1章"/>
      <w:lvlJc w:val="left"/>
      <w:pPr>
        <w:tabs>
          <w:tab w:val="num" w:pos="1085"/>
        </w:tabs>
        <w:ind w:left="1085" w:hanging="1005"/>
      </w:pPr>
      <w:rPr>
        <w:rFonts w:hint="eastAsia"/>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24" w15:restartNumberingAfterBreak="0">
    <w:nsid w:val="64EC0559"/>
    <w:multiLevelType w:val="multilevel"/>
    <w:tmpl w:val="A5AE7AA4"/>
    <w:lvl w:ilvl="0">
      <w:start w:val="1"/>
      <w:numFmt w:val="decimalFullWidth"/>
      <w:lvlText w:val="%1章"/>
      <w:lvlJc w:val="left"/>
      <w:pPr>
        <w:tabs>
          <w:tab w:val="num" w:pos="789"/>
        </w:tabs>
        <w:ind w:left="789" w:hanging="51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5146DC5"/>
    <w:multiLevelType w:val="hybridMultilevel"/>
    <w:tmpl w:val="ACB4070A"/>
    <w:lvl w:ilvl="0" w:tplc="B6B61388">
      <w:start w:val="1"/>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26" w15:restartNumberingAfterBreak="0">
    <w:nsid w:val="684A3F2E"/>
    <w:multiLevelType w:val="hybridMultilevel"/>
    <w:tmpl w:val="573C02AC"/>
    <w:lvl w:ilvl="0" w:tplc="538C8DEE">
      <w:start w:val="1"/>
      <w:numFmt w:val="decimalFullWidth"/>
      <w:lvlText w:val="第%1部"/>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9372DA1"/>
    <w:multiLevelType w:val="multilevel"/>
    <w:tmpl w:val="C98EEE54"/>
    <w:lvl w:ilvl="0">
      <w:start w:val="1"/>
      <w:numFmt w:val="decimalFullWidth"/>
      <w:lvlText w:val="%1章"/>
      <w:lvlJc w:val="left"/>
      <w:pPr>
        <w:tabs>
          <w:tab w:val="num" w:pos="789"/>
        </w:tabs>
        <w:ind w:left="789" w:hanging="51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35845B3"/>
    <w:multiLevelType w:val="hybridMultilevel"/>
    <w:tmpl w:val="B6F08F6A"/>
    <w:lvl w:ilvl="0" w:tplc="34FC0470">
      <w:start w:val="1"/>
      <w:numFmt w:val="decimalEnclosedCircle"/>
      <w:lvlText w:val="%1"/>
      <w:lvlJc w:val="left"/>
      <w:pPr>
        <w:tabs>
          <w:tab w:val="num" w:pos="652"/>
        </w:tabs>
        <w:ind w:left="652" w:hanging="360"/>
      </w:pPr>
      <w:rPr>
        <w:rFonts w:hint="eastAsia"/>
      </w:rPr>
    </w:lvl>
    <w:lvl w:ilvl="1" w:tplc="04090017" w:tentative="1">
      <w:start w:val="1"/>
      <w:numFmt w:val="aiueoFullWidth"/>
      <w:lvlText w:val="(%2)"/>
      <w:lvlJc w:val="left"/>
      <w:pPr>
        <w:tabs>
          <w:tab w:val="num" w:pos="1132"/>
        </w:tabs>
        <w:ind w:left="1132" w:hanging="420"/>
      </w:pPr>
    </w:lvl>
    <w:lvl w:ilvl="2" w:tplc="04090011" w:tentative="1">
      <w:start w:val="1"/>
      <w:numFmt w:val="decimalEnclosedCircle"/>
      <w:lvlText w:val="%3"/>
      <w:lvlJc w:val="left"/>
      <w:pPr>
        <w:tabs>
          <w:tab w:val="num" w:pos="1552"/>
        </w:tabs>
        <w:ind w:left="1552" w:hanging="420"/>
      </w:pPr>
    </w:lvl>
    <w:lvl w:ilvl="3" w:tplc="0409000F" w:tentative="1">
      <w:start w:val="1"/>
      <w:numFmt w:val="decimal"/>
      <w:lvlText w:val="%4."/>
      <w:lvlJc w:val="left"/>
      <w:pPr>
        <w:tabs>
          <w:tab w:val="num" w:pos="1972"/>
        </w:tabs>
        <w:ind w:left="1972" w:hanging="420"/>
      </w:pPr>
    </w:lvl>
    <w:lvl w:ilvl="4" w:tplc="04090017" w:tentative="1">
      <w:start w:val="1"/>
      <w:numFmt w:val="aiueoFullWidth"/>
      <w:lvlText w:val="(%5)"/>
      <w:lvlJc w:val="left"/>
      <w:pPr>
        <w:tabs>
          <w:tab w:val="num" w:pos="2392"/>
        </w:tabs>
        <w:ind w:left="2392" w:hanging="420"/>
      </w:pPr>
    </w:lvl>
    <w:lvl w:ilvl="5" w:tplc="04090011" w:tentative="1">
      <w:start w:val="1"/>
      <w:numFmt w:val="decimalEnclosedCircle"/>
      <w:lvlText w:val="%6"/>
      <w:lvlJc w:val="left"/>
      <w:pPr>
        <w:tabs>
          <w:tab w:val="num" w:pos="2812"/>
        </w:tabs>
        <w:ind w:left="2812" w:hanging="420"/>
      </w:pPr>
    </w:lvl>
    <w:lvl w:ilvl="6" w:tplc="0409000F" w:tentative="1">
      <w:start w:val="1"/>
      <w:numFmt w:val="decimal"/>
      <w:lvlText w:val="%7."/>
      <w:lvlJc w:val="left"/>
      <w:pPr>
        <w:tabs>
          <w:tab w:val="num" w:pos="3232"/>
        </w:tabs>
        <w:ind w:left="3232" w:hanging="420"/>
      </w:pPr>
    </w:lvl>
    <w:lvl w:ilvl="7" w:tplc="04090017" w:tentative="1">
      <w:start w:val="1"/>
      <w:numFmt w:val="aiueoFullWidth"/>
      <w:lvlText w:val="(%8)"/>
      <w:lvlJc w:val="left"/>
      <w:pPr>
        <w:tabs>
          <w:tab w:val="num" w:pos="3652"/>
        </w:tabs>
        <w:ind w:left="3652" w:hanging="420"/>
      </w:pPr>
    </w:lvl>
    <w:lvl w:ilvl="8" w:tplc="04090011" w:tentative="1">
      <w:start w:val="1"/>
      <w:numFmt w:val="decimalEnclosedCircle"/>
      <w:lvlText w:val="%9"/>
      <w:lvlJc w:val="left"/>
      <w:pPr>
        <w:tabs>
          <w:tab w:val="num" w:pos="4072"/>
        </w:tabs>
        <w:ind w:left="4072" w:hanging="420"/>
      </w:pPr>
    </w:lvl>
  </w:abstractNum>
  <w:abstractNum w:abstractNumId="29" w15:restartNumberingAfterBreak="0">
    <w:nsid w:val="79214619"/>
    <w:multiLevelType w:val="hybridMultilevel"/>
    <w:tmpl w:val="0518D000"/>
    <w:lvl w:ilvl="0" w:tplc="27D2E8A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0" w15:restartNumberingAfterBreak="0">
    <w:nsid w:val="7BAA01FF"/>
    <w:multiLevelType w:val="hybridMultilevel"/>
    <w:tmpl w:val="3EA6F6F0"/>
    <w:lvl w:ilvl="0" w:tplc="74F076CE">
      <w:start w:val="1"/>
      <w:numFmt w:val="decimalFullWidth"/>
      <w:lvlText w:val="第%1章"/>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58536D"/>
    <w:multiLevelType w:val="hybridMultilevel"/>
    <w:tmpl w:val="A6AED2A2"/>
    <w:lvl w:ilvl="0" w:tplc="09542AF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7F6C38DE"/>
    <w:multiLevelType w:val="hybridMultilevel"/>
    <w:tmpl w:val="9CA28930"/>
    <w:lvl w:ilvl="0" w:tplc="9F16AF6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0"/>
  </w:num>
  <w:num w:numId="2">
    <w:abstractNumId w:val="6"/>
  </w:num>
  <w:num w:numId="3">
    <w:abstractNumId w:val="30"/>
  </w:num>
  <w:num w:numId="4">
    <w:abstractNumId w:val="21"/>
  </w:num>
  <w:num w:numId="5">
    <w:abstractNumId w:val="12"/>
  </w:num>
  <w:num w:numId="6">
    <w:abstractNumId w:val="23"/>
  </w:num>
  <w:num w:numId="7">
    <w:abstractNumId w:val="3"/>
  </w:num>
  <w:num w:numId="8">
    <w:abstractNumId w:val="25"/>
  </w:num>
  <w:num w:numId="9">
    <w:abstractNumId w:val="16"/>
  </w:num>
  <w:num w:numId="10">
    <w:abstractNumId w:val="1"/>
  </w:num>
  <w:num w:numId="11">
    <w:abstractNumId w:val="4"/>
  </w:num>
  <w:num w:numId="12">
    <w:abstractNumId w:val="18"/>
  </w:num>
  <w:num w:numId="13">
    <w:abstractNumId w:val="17"/>
  </w:num>
  <w:num w:numId="14">
    <w:abstractNumId w:val="15"/>
  </w:num>
  <w:num w:numId="15">
    <w:abstractNumId w:val="32"/>
  </w:num>
  <w:num w:numId="16">
    <w:abstractNumId w:val="14"/>
  </w:num>
  <w:num w:numId="17">
    <w:abstractNumId w:val="28"/>
  </w:num>
  <w:num w:numId="18">
    <w:abstractNumId w:val="2"/>
  </w:num>
  <w:num w:numId="19">
    <w:abstractNumId w:val="8"/>
  </w:num>
  <w:num w:numId="20">
    <w:abstractNumId w:val="0"/>
  </w:num>
  <w:num w:numId="21">
    <w:abstractNumId w:val="13"/>
  </w:num>
  <w:num w:numId="22">
    <w:abstractNumId w:val="26"/>
  </w:num>
  <w:num w:numId="23">
    <w:abstractNumId w:val="22"/>
  </w:num>
  <w:num w:numId="24">
    <w:abstractNumId w:val="7"/>
  </w:num>
  <w:num w:numId="25">
    <w:abstractNumId w:val="11"/>
  </w:num>
  <w:num w:numId="26">
    <w:abstractNumId w:val="29"/>
  </w:num>
  <w:num w:numId="27">
    <w:abstractNumId w:val="19"/>
  </w:num>
  <w:num w:numId="28">
    <w:abstractNumId w:val="31"/>
  </w:num>
  <w:num w:numId="29">
    <w:abstractNumId w:val="5"/>
  </w:num>
  <w:num w:numId="30">
    <w:abstractNumId w:val="10"/>
  </w:num>
  <w:num w:numId="31">
    <w:abstractNumId w:val="3"/>
  </w:num>
  <w:num w:numId="32">
    <w:abstractNumId w:val="24"/>
  </w:num>
  <w:num w:numId="33">
    <w:abstractNumId w:val="27"/>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433"/>
    <w:rsid w:val="00061E89"/>
    <w:rsid w:val="000A4F9C"/>
    <w:rsid w:val="0015324B"/>
    <w:rsid w:val="001E12A8"/>
    <w:rsid w:val="002014FF"/>
    <w:rsid w:val="00222402"/>
    <w:rsid w:val="002B137F"/>
    <w:rsid w:val="0037241E"/>
    <w:rsid w:val="003B3C00"/>
    <w:rsid w:val="00402D26"/>
    <w:rsid w:val="00403A43"/>
    <w:rsid w:val="00423CC2"/>
    <w:rsid w:val="00471719"/>
    <w:rsid w:val="004D2108"/>
    <w:rsid w:val="004D78FE"/>
    <w:rsid w:val="004E7FEA"/>
    <w:rsid w:val="00570D63"/>
    <w:rsid w:val="006363EB"/>
    <w:rsid w:val="00656884"/>
    <w:rsid w:val="006B7D99"/>
    <w:rsid w:val="006F7433"/>
    <w:rsid w:val="007133E7"/>
    <w:rsid w:val="00730B8F"/>
    <w:rsid w:val="0074516E"/>
    <w:rsid w:val="00767BD8"/>
    <w:rsid w:val="00794679"/>
    <w:rsid w:val="007D2418"/>
    <w:rsid w:val="007F3961"/>
    <w:rsid w:val="0087610E"/>
    <w:rsid w:val="00887641"/>
    <w:rsid w:val="009442C8"/>
    <w:rsid w:val="00992369"/>
    <w:rsid w:val="009946A9"/>
    <w:rsid w:val="009B5C67"/>
    <w:rsid w:val="009E1B0B"/>
    <w:rsid w:val="00A06845"/>
    <w:rsid w:val="00AC4948"/>
    <w:rsid w:val="00B64BF5"/>
    <w:rsid w:val="00B91739"/>
    <w:rsid w:val="00BB12B3"/>
    <w:rsid w:val="00C6356C"/>
    <w:rsid w:val="00CA04FE"/>
    <w:rsid w:val="00CF76BB"/>
    <w:rsid w:val="00D063CA"/>
    <w:rsid w:val="00D3441D"/>
    <w:rsid w:val="00D653D5"/>
    <w:rsid w:val="00D74C79"/>
    <w:rsid w:val="00D863F0"/>
    <w:rsid w:val="00DD3575"/>
    <w:rsid w:val="00DE3355"/>
    <w:rsid w:val="00E30A23"/>
    <w:rsid w:val="00E42BCB"/>
    <w:rsid w:val="00F13511"/>
    <w:rsid w:val="00F3035D"/>
    <w:rsid w:val="00F412F0"/>
    <w:rsid w:val="00FC02E4"/>
    <w:rsid w:val="00FF2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794A47F-6BBE-4FFE-B9CD-649672FA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60" w:lineRule="auto"/>
      <w:ind w:firstLineChars="100" w:firstLine="241"/>
    </w:pPr>
    <w:rPr>
      <w:rFonts w:ascii="ＭＳ ゴシック" w:eastAsia="ＭＳ ゴシック"/>
      <w:b/>
      <w:bCs/>
      <w:sz w:val="24"/>
    </w:rPr>
  </w:style>
  <w:style w:type="paragraph" w:styleId="a4">
    <w:name w:val="Plain Text"/>
    <w:basedOn w:val="a"/>
    <w:rPr>
      <w:rFonts w:ascii="ＭＳ 明朝" w:hAnsi="Courier New" w:cs="Courier New"/>
      <w:szCs w:val="21"/>
    </w:rPr>
  </w:style>
  <w:style w:type="paragraph" w:styleId="2">
    <w:name w:val="Body Text Indent 2"/>
    <w:basedOn w:val="a"/>
    <w:pPr>
      <w:spacing w:line="60" w:lineRule="auto"/>
      <w:ind w:firstLineChars="100" w:firstLine="211"/>
    </w:pPr>
    <w:rPr>
      <w:rFonts w:ascii="ＭＳ ゴシック" w:eastAsia="ＭＳ ゴシック"/>
      <w:b/>
      <w:bCs/>
    </w:rPr>
  </w:style>
  <w:style w:type="paragraph" w:styleId="a5">
    <w:name w:val="Body Text"/>
    <w:basedOn w:val="a"/>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pPr>
      <w:widowControl/>
      <w:ind w:leftChars="228" w:left="479"/>
      <w:jc w:val="left"/>
    </w:pPr>
    <w:rPr>
      <w:sz w:val="24"/>
    </w:rPr>
  </w:style>
  <w:style w:type="paragraph" w:styleId="20">
    <w:name w:val="Body Text 2"/>
    <w:basedOn w:val="a"/>
    <w:rPr>
      <w:rFonts w:ascii="ＭＳ ゴシック" w:eastAsia="ＭＳ ゴシック"/>
      <w:b/>
      <w:bCs/>
      <w:sz w:val="22"/>
    </w:rPr>
  </w:style>
  <w:style w:type="paragraph" w:styleId="30">
    <w:name w:val="Body Text 3"/>
    <w:basedOn w:val="a"/>
    <w:pPr>
      <w:spacing w:line="60" w:lineRule="auto"/>
    </w:pPr>
    <w:rPr>
      <w:rFonts w:ascii="ＭＳ ゴシック" w:eastAsia="ＭＳ ゴシック"/>
      <w:b/>
      <w:bCs/>
      <w:sz w:val="24"/>
    </w:rPr>
  </w:style>
  <w:style w:type="character" w:styleId="a6">
    <w:name w:val="Hyperlink"/>
    <w:rPr>
      <w:color w:val="0000FF"/>
      <w:u w:val="single"/>
    </w:rPr>
  </w:style>
  <w:style w:type="paragraph" w:styleId="a7">
    <w:name w:val="foot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Date"/>
    <w:basedOn w:val="a"/>
    <w:next w:val="a"/>
    <w:link w:val="aa"/>
    <w:rsid w:val="00222402"/>
  </w:style>
  <w:style w:type="character" w:customStyle="1" w:styleId="aa">
    <w:name w:val="日付 (文字)"/>
    <w:link w:val="a9"/>
    <w:rsid w:val="00222402"/>
    <w:rPr>
      <w:kern w:val="2"/>
      <w:sz w:val="21"/>
      <w:szCs w:val="24"/>
    </w:rPr>
  </w:style>
  <w:style w:type="paragraph" w:styleId="ab">
    <w:name w:val="header"/>
    <w:basedOn w:val="a"/>
    <w:link w:val="ac"/>
    <w:rsid w:val="00570D63"/>
    <w:pPr>
      <w:tabs>
        <w:tab w:val="center" w:pos="4252"/>
        <w:tab w:val="right" w:pos="8504"/>
      </w:tabs>
      <w:snapToGrid w:val="0"/>
    </w:pPr>
  </w:style>
  <w:style w:type="character" w:customStyle="1" w:styleId="ac">
    <w:name w:val="ヘッダー (文字)"/>
    <w:link w:val="ab"/>
    <w:rsid w:val="00570D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350920">
      <w:bodyDiv w:val="1"/>
      <w:marLeft w:val="0"/>
      <w:marRight w:val="0"/>
      <w:marTop w:val="0"/>
      <w:marBottom w:val="0"/>
      <w:divBdr>
        <w:top w:val="none" w:sz="0" w:space="0" w:color="auto"/>
        <w:left w:val="none" w:sz="0" w:space="0" w:color="auto"/>
        <w:bottom w:val="none" w:sz="0" w:space="0" w:color="auto"/>
        <w:right w:val="none" w:sz="0" w:space="0" w:color="auto"/>
      </w:divBdr>
    </w:div>
    <w:div w:id="205731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　急　刊　行</vt:lpstr>
      <vt:lpstr>緊　急　刊　行　</vt:lpstr>
    </vt:vector>
  </TitlesOfParts>
  <Company>全国農業会議所　出版部</Company>
  <LinksUpToDate>false</LinksUpToDate>
  <CharactersWithSpaces>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　急　刊　行</dc:title>
  <dc:subject/>
  <dc:creator>関口　貴子</dc:creator>
  <cp:keywords/>
  <cp:lastModifiedBy>shigeta</cp:lastModifiedBy>
  <cp:revision>2</cp:revision>
  <cp:lastPrinted>2018-03-16T07:16:00Z</cp:lastPrinted>
  <dcterms:created xsi:type="dcterms:W3CDTF">2019-10-04T04:33:00Z</dcterms:created>
  <dcterms:modified xsi:type="dcterms:W3CDTF">2019-10-04T04:33:00Z</dcterms:modified>
</cp:coreProperties>
</file>